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32" w:rsidRPr="0066154B" w:rsidRDefault="000E3532" w:rsidP="000E3532">
      <w:pPr>
        <w:pStyle w:val="a7"/>
        <w:jc w:val="center"/>
        <w:rPr>
          <w:rFonts w:eastAsia="Times New Roman"/>
          <w:sz w:val="28"/>
          <w:szCs w:val="28"/>
        </w:rPr>
      </w:pPr>
      <w:r w:rsidRPr="0066154B">
        <w:rPr>
          <w:rFonts w:eastAsia="Times New Roman"/>
          <w:sz w:val="28"/>
          <w:szCs w:val="28"/>
        </w:rPr>
        <w:t>РОССИЙСКАЯ ФЕДЕРАЦИЯ</w:t>
      </w:r>
      <w:r w:rsidRPr="0066154B">
        <w:rPr>
          <w:rFonts w:eastAsia="Times New Roman"/>
          <w:sz w:val="28"/>
          <w:szCs w:val="28"/>
        </w:rPr>
        <w:br/>
        <w:t>КРАСНОЯРСКИЙ КРАЙ</w:t>
      </w:r>
      <w:r w:rsidRPr="0066154B">
        <w:rPr>
          <w:rFonts w:eastAsia="Times New Roman"/>
          <w:sz w:val="28"/>
          <w:szCs w:val="28"/>
        </w:rPr>
        <w:br/>
        <w:t>БИРИЛЮССКИЙ РАЙОН</w:t>
      </w:r>
      <w:r w:rsidRPr="0066154B">
        <w:rPr>
          <w:rFonts w:eastAsia="Times New Roman"/>
          <w:sz w:val="28"/>
          <w:szCs w:val="28"/>
        </w:rPr>
        <w:br/>
        <w:t>ПРОТОЧЕНСКИЙ СЕЛЬСКИЙ СОВЕТ ДЕПУТАТОВ</w:t>
      </w:r>
      <w:r w:rsidRPr="0066154B">
        <w:rPr>
          <w:rFonts w:eastAsia="Times New Roman"/>
          <w:sz w:val="28"/>
          <w:szCs w:val="28"/>
        </w:rPr>
        <w:br/>
      </w:r>
      <w:r w:rsidRPr="0066154B">
        <w:rPr>
          <w:rFonts w:eastAsia="Times New Roman"/>
          <w:sz w:val="28"/>
          <w:szCs w:val="28"/>
        </w:rPr>
        <w:br/>
        <w:t xml:space="preserve">         РЕШЕНИЕ</w:t>
      </w:r>
    </w:p>
    <w:p w:rsidR="000E3532" w:rsidRPr="0066154B" w:rsidRDefault="000E3532" w:rsidP="000E3532">
      <w:pPr>
        <w:pStyle w:val="a7"/>
        <w:jc w:val="center"/>
        <w:rPr>
          <w:rFonts w:eastAsia="Times New Roman"/>
          <w:sz w:val="28"/>
          <w:szCs w:val="28"/>
        </w:rPr>
      </w:pPr>
      <w:r w:rsidRPr="0066154B">
        <w:rPr>
          <w:rFonts w:eastAsia="Times New Roman"/>
          <w:sz w:val="28"/>
          <w:szCs w:val="28"/>
        </w:rPr>
        <w:br/>
      </w:r>
    </w:p>
    <w:p w:rsidR="000E3532" w:rsidRDefault="007E711B" w:rsidP="000E3532">
      <w:pPr>
        <w:pStyle w:val="a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29.12</w:t>
      </w:r>
      <w:r w:rsidR="000E3532" w:rsidRPr="0066154B">
        <w:rPr>
          <w:rFonts w:eastAsia="Times New Roman"/>
          <w:sz w:val="28"/>
          <w:szCs w:val="28"/>
        </w:rPr>
        <w:t xml:space="preserve">.2015                                  п. ПРОТОЧНЫЙ          </w:t>
      </w:r>
      <w:r>
        <w:rPr>
          <w:rFonts w:eastAsia="Times New Roman"/>
          <w:sz w:val="28"/>
          <w:szCs w:val="28"/>
        </w:rPr>
        <w:t xml:space="preserve">                       </w:t>
      </w:r>
      <w:r w:rsidR="000E3532" w:rsidRPr="0066154B">
        <w:rPr>
          <w:rFonts w:eastAsia="Times New Roman"/>
          <w:sz w:val="28"/>
          <w:szCs w:val="28"/>
        </w:rPr>
        <w:t xml:space="preserve"> №  </w:t>
      </w:r>
      <w:r>
        <w:rPr>
          <w:rFonts w:eastAsia="Times New Roman"/>
          <w:sz w:val="28"/>
          <w:szCs w:val="28"/>
        </w:rPr>
        <w:t>2-8</w:t>
      </w:r>
      <w:r w:rsidR="000E3532" w:rsidRPr="0066154B">
        <w:rPr>
          <w:rFonts w:eastAsia="Times New Roman"/>
          <w:sz w:val="28"/>
          <w:szCs w:val="28"/>
        </w:rPr>
        <w:t xml:space="preserve">  </w:t>
      </w:r>
    </w:p>
    <w:p w:rsidR="0066154B" w:rsidRDefault="0066154B" w:rsidP="000E3532">
      <w:pPr>
        <w:pStyle w:val="a7"/>
        <w:rPr>
          <w:rFonts w:eastAsia="Times New Roman"/>
          <w:sz w:val="28"/>
          <w:szCs w:val="28"/>
        </w:rPr>
      </w:pPr>
    </w:p>
    <w:p w:rsidR="0066154B" w:rsidRDefault="0066154B" w:rsidP="000E3532">
      <w:pPr>
        <w:pStyle w:val="a7"/>
        <w:rPr>
          <w:rFonts w:eastAsia="Times New Roman"/>
          <w:sz w:val="28"/>
          <w:szCs w:val="28"/>
        </w:rPr>
      </w:pPr>
    </w:p>
    <w:p w:rsidR="0066154B" w:rsidRDefault="0066154B" w:rsidP="0066154B">
      <w:pPr>
        <w:pStyle w:val="a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  установлении  ставок  платы  за  единицу  объема  лесных  ресурсов  и  ставок  платы  за  единицу  площади  лесного  участка,  находящегося  в  муниципальной  собственности  </w:t>
      </w:r>
      <w:proofErr w:type="spellStart"/>
      <w:r>
        <w:rPr>
          <w:rFonts w:eastAsia="Times New Roman"/>
          <w:sz w:val="28"/>
          <w:szCs w:val="28"/>
        </w:rPr>
        <w:t>Проточенского</w:t>
      </w:r>
      <w:proofErr w:type="spellEnd"/>
      <w:r>
        <w:rPr>
          <w:rFonts w:eastAsia="Times New Roman"/>
          <w:sz w:val="28"/>
          <w:szCs w:val="28"/>
        </w:rPr>
        <w:t xml:space="preserve">  сельсовета,  в  целях  его  аренды,  а  также  установлении  ставок  платы  за  единицу  объема  древесины.</w:t>
      </w:r>
    </w:p>
    <w:p w:rsidR="0066154B" w:rsidRDefault="0066154B" w:rsidP="0066154B">
      <w:pPr>
        <w:pStyle w:val="a7"/>
        <w:jc w:val="both"/>
        <w:rPr>
          <w:rFonts w:eastAsia="Times New Roman"/>
          <w:sz w:val="28"/>
          <w:szCs w:val="28"/>
        </w:rPr>
      </w:pPr>
    </w:p>
    <w:p w:rsidR="0066154B" w:rsidRDefault="0066154B" w:rsidP="0066154B">
      <w:pPr>
        <w:pStyle w:val="a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В  соответствии  со  статьей  84  Лесного  кодекса  Российской  Федерации,  руководствуясь  Уставом  </w:t>
      </w:r>
      <w:proofErr w:type="spellStart"/>
      <w:r>
        <w:rPr>
          <w:rFonts w:eastAsia="Times New Roman"/>
          <w:sz w:val="28"/>
          <w:szCs w:val="28"/>
        </w:rPr>
        <w:t>Проточенского</w:t>
      </w:r>
      <w:proofErr w:type="spellEnd"/>
      <w:r>
        <w:rPr>
          <w:rFonts w:eastAsia="Times New Roman"/>
          <w:sz w:val="28"/>
          <w:szCs w:val="28"/>
        </w:rPr>
        <w:t xml:space="preserve">  сельсовета,  Бирилюсского  района  </w:t>
      </w:r>
      <w:proofErr w:type="spellStart"/>
      <w:r>
        <w:rPr>
          <w:rFonts w:eastAsia="Times New Roman"/>
          <w:sz w:val="28"/>
          <w:szCs w:val="28"/>
        </w:rPr>
        <w:t>Проточенский</w:t>
      </w:r>
      <w:proofErr w:type="spellEnd"/>
      <w:r>
        <w:rPr>
          <w:rFonts w:eastAsia="Times New Roman"/>
          <w:sz w:val="28"/>
          <w:szCs w:val="28"/>
        </w:rPr>
        <w:t xml:space="preserve">  сельский  Совет  депутатов  РЕШИЛ:</w:t>
      </w:r>
    </w:p>
    <w:p w:rsidR="00FC6186" w:rsidRDefault="00FC6186" w:rsidP="00FC6186">
      <w:pPr>
        <w:pStyle w:val="a7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Установить  ставки  платы  за  единицу  объема  лесных  ресурсов  и  ставки  платы  за  единицу  площади  лесного  участка,  находящегося  в  муниципальной  собственности  </w:t>
      </w:r>
      <w:proofErr w:type="spellStart"/>
      <w:r>
        <w:rPr>
          <w:rFonts w:eastAsia="Times New Roman"/>
          <w:sz w:val="28"/>
          <w:szCs w:val="28"/>
        </w:rPr>
        <w:t>Проточенского</w:t>
      </w:r>
      <w:proofErr w:type="spellEnd"/>
      <w:r>
        <w:rPr>
          <w:rFonts w:eastAsia="Times New Roman"/>
          <w:sz w:val="28"/>
          <w:szCs w:val="28"/>
        </w:rPr>
        <w:t xml:space="preserve">  сельсовета,  Бирилюсского  района,  в  целях  его  аренды,  согласно                   приложению  1.</w:t>
      </w:r>
    </w:p>
    <w:p w:rsidR="00FC6186" w:rsidRDefault="00FC6186" w:rsidP="00FC6186">
      <w:pPr>
        <w:pStyle w:val="a7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Установить  ставки  платы  за  единицу  объема  древесины,  заготавливаемой  на  лесных  участках,  находящихся  в  муниципальной  собственности   </w:t>
      </w:r>
      <w:proofErr w:type="spellStart"/>
      <w:r>
        <w:rPr>
          <w:rFonts w:eastAsia="Times New Roman"/>
          <w:sz w:val="28"/>
          <w:szCs w:val="28"/>
        </w:rPr>
        <w:t>Проточ</w:t>
      </w:r>
      <w:r w:rsidR="00382764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нского</w:t>
      </w:r>
      <w:proofErr w:type="spellEnd"/>
      <w:r>
        <w:rPr>
          <w:rFonts w:eastAsia="Times New Roman"/>
          <w:sz w:val="28"/>
          <w:szCs w:val="28"/>
        </w:rPr>
        <w:t xml:space="preserve">  сельсовета,  согласно  приложению 2.</w:t>
      </w:r>
    </w:p>
    <w:p w:rsidR="00FC6186" w:rsidRDefault="00FC6186" w:rsidP="00FC6186">
      <w:pPr>
        <w:pStyle w:val="a7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Контроль  за</w:t>
      </w:r>
      <w:proofErr w:type="gramEnd"/>
      <w:r>
        <w:rPr>
          <w:rFonts w:eastAsia="Times New Roman"/>
          <w:sz w:val="28"/>
          <w:szCs w:val="28"/>
        </w:rPr>
        <w:t xml:space="preserve">  исполнением  данного  решения  оставляю  за  собой.</w:t>
      </w:r>
    </w:p>
    <w:p w:rsidR="00FC6186" w:rsidRDefault="00FC6186" w:rsidP="00FC6186">
      <w:pPr>
        <w:pStyle w:val="a7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 решение  вступает  в  силу  в  день,  следующий  за  днем  его  официального  опубликования  в  общественно-политической  газете  «</w:t>
      </w:r>
      <w:proofErr w:type="spellStart"/>
      <w:r>
        <w:rPr>
          <w:rFonts w:eastAsia="Times New Roman"/>
          <w:sz w:val="28"/>
          <w:szCs w:val="28"/>
        </w:rPr>
        <w:t>Проточенский</w:t>
      </w:r>
      <w:proofErr w:type="spellEnd"/>
      <w:r>
        <w:rPr>
          <w:rFonts w:eastAsia="Times New Roman"/>
          <w:sz w:val="28"/>
          <w:szCs w:val="28"/>
        </w:rPr>
        <w:t xml:space="preserve">  вестник»</w:t>
      </w:r>
    </w:p>
    <w:p w:rsidR="00FC6186" w:rsidRDefault="00FC6186" w:rsidP="00FC6186">
      <w:pPr>
        <w:pStyle w:val="a7"/>
        <w:ind w:left="720"/>
        <w:jc w:val="both"/>
        <w:rPr>
          <w:rFonts w:eastAsia="Times New Roman"/>
          <w:sz w:val="28"/>
          <w:szCs w:val="28"/>
        </w:rPr>
      </w:pPr>
    </w:p>
    <w:p w:rsidR="00FC6186" w:rsidRDefault="00FC6186" w:rsidP="00FC6186">
      <w:pPr>
        <w:pStyle w:val="a7"/>
        <w:ind w:left="720"/>
        <w:jc w:val="both"/>
        <w:rPr>
          <w:rFonts w:eastAsia="Times New Roman"/>
          <w:sz w:val="28"/>
          <w:szCs w:val="28"/>
        </w:rPr>
      </w:pPr>
    </w:p>
    <w:p w:rsidR="00FC6186" w:rsidRDefault="00FC6186" w:rsidP="00FC6186">
      <w:pPr>
        <w:pStyle w:val="a7"/>
        <w:ind w:left="720"/>
        <w:jc w:val="both"/>
        <w:rPr>
          <w:rFonts w:eastAsia="Times New Roman"/>
          <w:sz w:val="28"/>
          <w:szCs w:val="28"/>
        </w:rPr>
      </w:pPr>
    </w:p>
    <w:p w:rsidR="0066154B" w:rsidRDefault="00FC6186" w:rsidP="0066154B">
      <w:pPr>
        <w:pStyle w:val="a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Председатель  </w:t>
      </w:r>
    </w:p>
    <w:p w:rsidR="00FC6186" w:rsidRDefault="00FC6186" w:rsidP="0066154B">
      <w:pPr>
        <w:pStyle w:val="a7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Проточенского</w:t>
      </w:r>
      <w:proofErr w:type="spellEnd"/>
      <w:r>
        <w:rPr>
          <w:rFonts w:eastAsia="Times New Roman"/>
          <w:sz w:val="28"/>
          <w:szCs w:val="28"/>
        </w:rPr>
        <w:t xml:space="preserve">  сельского </w:t>
      </w:r>
    </w:p>
    <w:p w:rsidR="00FC6186" w:rsidRPr="0066154B" w:rsidRDefault="00FC6186" w:rsidP="0066154B">
      <w:pPr>
        <w:pStyle w:val="a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Совета  депутатов                                                                         Т. Д. </w:t>
      </w:r>
      <w:proofErr w:type="spellStart"/>
      <w:r>
        <w:rPr>
          <w:rFonts w:eastAsia="Times New Roman"/>
          <w:sz w:val="28"/>
          <w:szCs w:val="28"/>
        </w:rPr>
        <w:t>Симахина</w:t>
      </w:r>
      <w:proofErr w:type="spellEnd"/>
    </w:p>
    <w:p w:rsidR="000E3532" w:rsidRPr="0066154B" w:rsidRDefault="000E3532" w:rsidP="000E3532">
      <w:pPr>
        <w:pStyle w:val="a7"/>
        <w:jc w:val="center"/>
        <w:rPr>
          <w:rFonts w:eastAsia="Times New Roman"/>
          <w:sz w:val="28"/>
          <w:szCs w:val="28"/>
        </w:rPr>
      </w:pPr>
    </w:p>
    <w:p w:rsidR="000E3532" w:rsidRPr="0066154B" w:rsidRDefault="000E3532" w:rsidP="000C515A">
      <w:pPr>
        <w:pStyle w:val="a7"/>
        <w:rPr>
          <w:rFonts w:eastAsia="Times New Roman"/>
          <w:sz w:val="28"/>
          <w:szCs w:val="28"/>
        </w:rPr>
      </w:pPr>
    </w:p>
    <w:p w:rsidR="000E3532" w:rsidRPr="0066154B" w:rsidRDefault="000E3532" w:rsidP="000C515A">
      <w:pPr>
        <w:pStyle w:val="a7"/>
        <w:rPr>
          <w:rFonts w:eastAsia="Times New Roman"/>
          <w:sz w:val="28"/>
          <w:szCs w:val="28"/>
        </w:rPr>
      </w:pPr>
    </w:p>
    <w:p w:rsidR="000E3532" w:rsidRDefault="000E3532" w:rsidP="000C515A">
      <w:pPr>
        <w:pStyle w:val="a7"/>
        <w:rPr>
          <w:rFonts w:eastAsia="Times New Roman"/>
        </w:rPr>
      </w:pPr>
    </w:p>
    <w:p w:rsidR="000E3532" w:rsidRDefault="000E3532" w:rsidP="000C515A">
      <w:pPr>
        <w:pStyle w:val="a7"/>
        <w:rPr>
          <w:rFonts w:eastAsia="Times New Roman"/>
        </w:rPr>
      </w:pPr>
    </w:p>
    <w:p w:rsidR="000E3532" w:rsidRDefault="000E3532" w:rsidP="000C515A">
      <w:pPr>
        <w:pStyle w:val="a7"/>
        <w:rPr>
          <w:rFonts w:eastAsia="Times New Roman"/>
        </w:rPr>
      </w:pPr>
    </w:p>
    <w:p w:rsidR="007E711B" w:rsidRDefault="00676734" w:rsidP="000C515A">
      <w:pPr>
        <w:pStyle w:val="a7"/>
        <w:rPr>
          <w:rFonts w:eastAsia="Times New Roman"/>
        </w:rPr>
      </w:pPr>
      <w:r>
        <w:rPr>
          <w:rFonts w:eastAsia="Times New Roman"/>
        </w:rPr>
        <w:lastRenderedPageBreak/>
        <w:t xml:space="preserve">                                                                                                     </w:t>
      </w:r>
      <w:r w:rsidR="007E711B">
        <w:rPr>
          <w:rFonts w:eastAsia="Times New Roman"/>
        </w:rPr>
        <w:t xml:space="preserve">                   </w:t>
      </w:r>
      <w:proofErr w:type="gramStart"/>
      <w:r w:rsidRPr="00676734">
        <w:rPr>
          <w:rFonts w:eastAsia="Times New Roman"/>
        </w:rPr>
        <w:t>Приложение 1 к Решению</w:t>
      </w:r>
      <w:r w:rsidRPr="00676734">
        <w:rPr>
          <w:rFonts w:eastAsia="Times New Roman"/>
        </w:rPr>
        <w:br/>
      </w:r>
      <w:r>
        <w:rPr>
          <w:rFonts w:eastAsia="Times New Roman"/>
        </w:rPr>
        <w:t xml:space="preserve">                                                                                                          </w:t>
      </w:r>
      <w:r w:rsidR="007E711B">
        <w:rPr>
          <w:rFonts w:eastAsia="Times New Roman"/>
        </w:rPr>
        <w:t xml:space="preserve">        </w:t>
      </w:r>
      <w:r>
        <w:rPr>
          <w:rFonts w:eastAsia="Times New Roman"/>
        </w:rPr>
        <w:t xml:space="preserve">      </w:t>
      </w:r>
      <w:proofErr w:type="spellStart"/>
      <w:r w:rsidRPr="00676734">
        <w:rPr>
          <w:rFonts w:eastAsia="Times New Roman"/>
        </w:rPr>
        <w:t>Проточенского</w:t>
      </w:r>
      <w:proofErr w:type="spellEnd"/>
      <w:r w:rsidRPr="00676734">
        <w:rPr>
          <w:rFonts w:eastAsia="Times New Roman"/>
        </w:rPr>
        <w:t xml:space="preserve"> сельского</w:t>
      </w:r>
      <w:r w:rsidRPr="00676734">
        <w:rPr>
          <w:rFonts w:eastAsia="Times New Roman"/>
        </w:rPr>
        <w:br/>
      </w:r>
      <w:r>
        <w:rPr>
          <w:rFonts w:eastAsia="Times New Roman"/>
        </w:rPr>
        <w:t xml:space="preserve">                                                                                                 </w:t>
      </w:r>
      <w:r w:rsidR="007E711B">
        <w:rPr>
          <w:rFonts w:eastAsia="Times New Roman"/>
        </w:rPr>
        <w:t xml:space="preserve">                     </w:t>
      </w:r>
      <w:r>
        <w:rPr>
          <w:rFonts w:eastAsia="Times New Roman"/>
        </w:rPr>
        <w:t xml:space="preserve">  </w:t>
      </w:r>
      <w:r w:rsidRPr="00676734">
        <w:rPr>
          <w:rFonts w:eastAsia="Times New Roman"/>
        </w:rPr>
        <w:t>Совета депутатов</w:t>
      </w:r>
      <w:r w:rsidRPr="00676734">
        <w:rPr>
          <w:rFonts w:eastAsia="Times New Roman"/>
        </w:rPr>
        <w:br/>
      </w:r>
      <w:r>
        <w:rPr>
          <w:rFonts w:eastAsia="Times New Roman"/>
        </w:rPr>
        <w:t xml:space="preserve">                                                                                                </w:t>
      </w:r>
      <w:r w:rsidR="007E711B">
        <w:rPr>
          <w:rFonts w:eastAsia="Times New Roman"/>
        </w:rPr>
        <w:t xml:space="preserve">                        </w:t>
      </w:r>
      <w:r w:rsidRPr="00676734">
        <w:rPr>
          <w:rFonts w:eastAsia="Times New Roman"/>
        </w:rPr>
        <w:t>от</w:t>
      </w:r>
      <w:r w:rsidR="007E711B">
        <w:rPr>
          <w:rFonts w:eastAsia="Times New Roman"/>
        </w:rPr>
        <w:t xml:space="preserve">  29.12</w:t>
      </w:r>
      <w:r w:rsidRPr="00676734">
        <w:rPr>
          <w:rFonts w:eastAsia="Times New Roman"/>
        </w:rPr>
        <w:t>.2015 №</w:t>
      </w:r>
      <w:r w:rsidR="007E711B">
        <w:rPr>
          <w:rFonts w:eastAsia="Times New Roman"/>
        </w:rPr>
        <w:t xml:space="preserve"> 2-8</w:t>
      </w:r>
      <w:r w:rsidRPr="00676734">
        <w:rPr>
          <w:rFonts w:eastAsia="Times New Roman"/>
        </w:rPr>
        <w:t xml:space="preserve">  </w:t>
      </w:r>
      <w:r w:rsidRPr="00676734">
        <w:rPr>
          <w:rFonts w:eastAsia="Times New Roman"/>
        </w:rPr>
        <w:br/>
      </w:r>
      <w:r w:rsidRPr="00676734">
        <w:rPr>
          <w:rFonts w:eastAsia="Times New Roman"/>
        </w:rPr>
        <w:br/>
        <w:t>СТАВКИ ПЛАТЫ ЗА ЕДИНИЦУ ОБЪЕМА ЛЕСНЫХ РЕСУРСОВ И СТАВКИ ПЛАТЫ ЗА ЕДИНИЦУ ПЛОЩАДИ ЛЕСНОГО УЧАСТКА, НАХОДЯЩЕГОСЯ В МУНИЦИПАЛЬНОЙ СОБСТВЕНН</w:t>
      </w:r>
      <w:r w:rsidR="00E8343F">
        <w:rPr>
          <w:rFonts w:eastAsia="Times New Roman"/>
        </w:rPr>
        <w:t>ОСТИ МУНИЦИПАЛЬНОГО ОБРАЗОВАНИЯ ПРОТОЧЕН</w:t>
      </w:r>
      <w:r w:rsidRPr="00676734">
        <w:rPr>
          <w:rFonts w:eastAsia="Times New Roman"/>
        </w:rPr>
        <w:t>СКИЙ СЕЛЬСОВЕТ, В ЦЕЛЯХ ЕГО АРЕНДЫ</w:t>
      </w:r>
      <w:r w:rsidRPr="00676734">
        <w:rPr>
          <w:rFonts w:eastAsia="Times New Roman"/>
        </w:rPr>
        <w:br/>
        <w:t>Ставки платы за единицу объема живицы</w:t>
      </w:r>
      <w:r w:rsidRPr="00676734">
        <w:rPr>
          <w:rFonts w:eastAsia="Times New Roman"/>
        </w:rPr>
        <w:br/>
      </w:r>
      <w:r w:rsidRPr="00676734">
        <w:rPr>
          <w:rFonts w:eastAsia="Times New Roman"/>
        </w:rPr>
        <w:br/>
      </w:r>
      <w:r w:rsidRPr="00676734">
        <w:rPr>
          <w:rFonts w:eastAsia="Times New Roman"/>
        </w:rPr>
        <w:br/>
        <w:t>Виды живицы Ставка платы, рублей за тонну</w:t>
      </w:r>
      <w:r w:rsidRPr="00676734">
        <w:rPr>
          <w:rFonts w:eastAsia="Times New Roman"/>
        </w:rPr>
        <w:br/>
        <w:t xml:space="preserve">Сосновая живица (кроме </w:t>
      </w:r>
      <w:proofErr w:type="spellStart"/>
      <w:r w:rsidRPr="00676734">
        <w:rPr>
          <w:rFonts w:eastAsia="Times New Roman"/>
        </w:rPr>
        <w:t>барраса</w:t>
      </w:r>
      <w:proofErr w:type="spellEnd"/>
      <w:r w:rsidRPr="00676734">
        <w:rPr>
          <w:rFonts w:eastAsia="Times New Roman"/>
        </w:rPr>
        <w:t xml:space="preserve"> соснового) 203,3</w:t>
      </w:r>
      <w:r w:rsidRPr="00676734">
        <w:rPr>
          <w:rFonts w:eastAsia="Times New Roman"/>
        </w:rPr>
        <w:br/>
      </w:r>
      <w:proofErr w:type="spellStart"/>
      <w:r w:rsidRPr="00676734">
        <w:rPr>
          <w:rFonts w:eastAsia="Times New Roman"/>
        </w:rPr>
        <w:t>Баррас</w:t>
      </w:r>
      <w:proofErr w:type="spellEnd"/>
      <w:r w:rsidRPr="00676734">
        <w:rPr>
          <w:rFonts w:eastAsia="Times New Roman"/>
        </w:rPr>
        <w:t xml:space="preserve"> сосновый</w:t>
      </w:r>
      <w:r w:rsidRPr="00676734">
        <w:rPr>
          <w:rFonts w:eastAsia="Times New Roman"/>
        </w:rPr>
        <w:br/>
        <w:t>100,58</w:t>
      </w:r>
      <w:proofErr w:type="gramEnd"/>
      <w:r w:rsidRPr="00676734">
        <w:rPr>
          <w:rFonts w:eastAsia="Times New Roman"/>
        </w:rPr>
        <w:br/>
      </w:r>
      <w:proofErr w:type="gramStart"/>
      <w:r w:rsidRPr="00676734">
        <w:rPr>
          <w:rFonts w:eastAsia="Times New Roman"/>
        </w:rPr>
        <w:t>Лиственничная живица 203,3</w:t>
      </w:r>
      <w:r w:rsidRPr="00676734">
        <w:rPr>
          <w:rFonts w:eastAsia="Times New Roman"/>
        </w:rPr>
        <w:br/>
        <w:t>Пихтовая живица 149,8</w:t>
      </w:r>
      <w:r w:rsidRPr="00676734">
        <w:rPr>
          <w:rFonts w:eastAsia="Times New Roman"/>
        </w:rPr>
        <w:br/>
        <w:t>Еловая живица 100,58</w:t>
      </w:r>
      <w:r w:rsidRPr="00676734">
        <w:rPr>
          <w:rFonts w:eastAsia="Times New Roman"/>
        </w:rPr>
        <w:br/>
      </w:r>
      <w:r w:rsidRPr="00676734">
        <w:rPr>
          <w:rFonts w:eastAsia="Times New Roman"/>
        </w:rPr>
        <w:br/>
      </w:r>
      <w:r w:rsidRPr="00676734">
        <w:rPr>
          <w:rFonts w:eastAsia="Times New Roman"/>
        </w:rPr>
        <w:br/>
        <w:t xml:space="preserve">Ставки платы за единицу объема </w:t>
      </w:r>
      <w:proofErr w:type="spellStart"/>
      <w:r w:rsidRPr="00676734">
        <w:rPr>
          <w:rFonts w:eastAsia="Times New Roman"/>
        </w:rPr>
        <w:t>недревесных</w:t>
      </w:r>
      <w:proofErr w:type="spellEnd"/>
      <w:r w:rsidRPr="00676734">
        <w:rPr>
          <w:rFonts w:eastAsia="Times New Roman"/>
        </w:rPr>
        <w:t xml:space="preserve"> лесных ресурсов</w:t>
      </w:r>
      <w:r w:rsidRPr="00676734">
        <w:rPr>
          <w:rFonts w:eastAsia="Times New Roman"/>
        </w:rPr>
        <w:br/>
      </w:r>
      <w:r w:rsidRPr="00676734">
        <w:rPr>
          <w:rFonts w:eastAsia="Times New Roman"/>
        </w:rPr>
        <w:br/>
      </w:r>
      <w:r w:rsidRPr="00676734">
        <w:rPr>
          <w:rFonts w:eastAsia="Times New Roman"/>
        </w:rPr>
        <w:br/>
        <w:t xml:space="preserve">Виды </w:t>
      </w:r>
      <w:proofErr w:type="spellStart"/>
      <w:r w:rsidRPr="00676734">
        <w:rPr>
          <w:rFonts w:eastAsia="Times New Roman"/>
        </w:rPr>
        <w:t>недревесных</w:t>
      </w:r>
      <w:proofErr w:type="spellEnd"/>
      <w:r w:rsidRPr="00676734">
        <w:rPr>
          <w:rFonts w:eastAsia="Times New Roman"/>
        </w:rPr>
        <w:t xml:space="preserve"> лесных ресурсов Ставка платы, рублей за единицу измерения</w:t>
      </w:r>
      <w:r w:rsidRPr="00676734">
        <w:rPr>
          <w:rFonts w:eastAsia="Times New Roman"/>
        </w:rPr>
        <w:br/>
        <w:t>Пни (</w:t>
      </w:r>
      <w:proofErr w:type="spellStart"/>
      <w:r w:rsidRPr="00676734">
        <w:rPr>
          <w:rFonts w:eastAsia="Times New Roman"/>
        </w:rPr>
        <w:t>пневый</w:t>
      </w:r>
      <w:proofErr w:type="spellEnd"/>
      <w:r w:rsidRPr="00676734">
        <w:rPr>
          <w:rFonts w:eastAsia="Times New Roman"/>
        </w:rPr>
        <w:t xml:space="preserve"> осмол)</w:t>
      </w:r>
      <w:r w:rsidRPr="00676734">
        <w:rPr>
          <w:rFonts w:eastAsia="Times New Roman"/>
        </w:rPr>
        <w:br/>
      </w:r>
      <w:r w:rsidRPr="00676734">
        <w:rPr>
          <w:rFonts w:eastAsia="Times New Roman"/>
        </w:rPr>
        <w:br/>
      </w:r>
      <w:r w:rsidRPr="00676734">
        <w:rPr>
          <w:rFonts w:eastAsia="Times New Roman"/>
        </w:rPr>
        <w:br/>
        <w:t>4,14 за 1 куб. м</w:t>
      </w:r>
      <w:r w:rsidRPr="00676734">
        <w:rPr>
          <w:rFonts w:eastAsia="Times New Roman"/>
        </w:rPr>
        <w:br/>
        <w:t>Кора деревьев и кустарников 7490 за 1 т</w:t>
      </w:r>
      <w:r w:rsidRPr="00676734">
        <w:rPr>
          <w:rFonts w:eastAsia="Times New Roman"/>
        </w:rPr>
        <w:br/>
        <w:t>Луб 321 за 1 т</w:t>
      </w:r>
      <w:r w:rsidRPr="00676734">
        <w:rPr>
          <w:rFonts w:eastAsia="Times New Roman"/>
        </w:rPr>
        <w:br/>
        <w:t>Береста 26,59 за 1 т</w:t>
      </w:r>
      <w:r w:rsidRPr="00676734">
        <w:rPr>
          <w:rFonts w:eastAsia="Times New Roman"/>
        </w:rPr>
        <w:br/>
        <w:t>Пихтовая лапа 181,9 за 1 т</w:t>
      </w:r>
      <w:r w:rsidRPr="00676734">
        <w:rPr>
          <w:rFonts w:eastAsia="Times New Roman"/>
        </w:rPr>
        <w:br/>
        <w:t>Сосновая</w:t>
      </w:r>
      <w:proofErr w:type="gramEnd"/>
      <w:r w:rsidRPr="00676734">
        <w:rPr>
          <w:rFonts w:eastAsia="Times New Roman"/>
        </w:rPr>
        <w:t xml:space="preserve"> </w:t>
      </w:r>
      <w:proofErr w:type="gramStart"/>
      <w:r w:rsidRPr="00676734">
        <w:rPr>
          <w:rFonts w:eastAsia="Times New Roman"/>
        </w:rPr>
        <w:t>лапа</w:t>
      </w:r>
      <w:proofErr w:type="gramEnd"/>
      <w:r w:rsidRPr="00676734">
        <w:rPr>
          <w:rFonts w:eastAsia="Times New Roman"/>
        </w:rPr>
        <w:t xml:space="preserve"> </w:t>
      </w:r>
      <w:proofErr w:type="gramStart"/>
      <w:r w:rsidRPr="00676734">
        <w:rPr>
          <w:rFonts w:eastAsia="Times New Roman"/>
        </w:rPr>
        <w:t>181,9 за 1 т</w:t>
      </w:r>
      <w:r w:rsidRPr="00676734">
        <w:rPr>
          <w:rFonts w:eastAsia="Times New Roman"/>
        </w:rPr>
        <w:br/>
        <w:t>Еловая лапа 181,9 за 1 т</w:t>
      </w:r>
      <w:r w:rsidRPr="00676734">
        <w:rPr>
          <w:rFonts w:eastAsia="Times New Roman"/>
        </w:rPr>
        <w:br/>
        <w:t>Хворост, веточный корм 1,58 за 1 куб. м</w:t>
      </w:r>
      <w:r w:rsidRPr="00676734">
        <w:rPr>
          <w:rFonts w:eastAsia="Times New Roman"/>
        </w:rPr>
        <w:br/>
        <w:t xml:space="preserve">Ели для новогодних праздников высотой: </w:t>
      </w:r>
      <w:r w:rsidRPr="00676734">
        <w:rPr>
          <w:rFonts w:eastAsia="Times New Roman"/>
        </w:rPr>
        <w:br/>
        <w:t>до 1 м 25 за 1 штуку</w:t>
      </w:r>
      <w:r w:rsidRPr="00676734">
        <w:rPr>
          <w:rFonts w:eastAsia="Times New Roman"/>
        </w:rPr>
        <w:br/>
        <w:t>1,1 -2м 25 за 1 штуку</w:t>
      </w:r>
      <w:r w:rsidRPr="00676734">
        <w:rPr>
          <w:rFonts w:eastAsia="Times New Roman"/>
        </w:rPr>
        <w:br/>
        <w:t>2,1 - 3 м 25 за 1 штуку</w:t>
      </w:r>
      <w:r w:rsidRPr="00676734">
        <w:rPr>
          <w:rFonts w:eastAsia="Times New Roman"/>
        </w:rPr>
        <w:br/>
        <w:t>3,1 - 4 м 32,1 за 1 штуку</w:t>
      </w:r>
      <w:r w:rsidRPr="00676734">
        <w:rPr>
          <w:rFonts w:eastAsia="Times New Roman"/>
        </w:rPr>
        <w:br/>
        <w:t>свыше 4,1 м 51,36 за 1 штуку</w:t>
      </w:r>
      <w:r w:rsidRPr="00676734">
        <w:rPr>
          <w:rFonts w:eastAsia="Times New Roman"/>
        </w:rPr>
        <w:br/>
        <w:t>Мох, лесная подстилк</w:t>
      </w:r>
      <w:r w:rsidR="00E8343F">
        <w:rPr>
          <w:rFonts w:eastAsia="Times New Roman"/>
        </w:rPr>
        <w:t>а</w:t>
      </w:r>
      <w:proofErr w:type="gramEnd"/>
      <w:r w:rsidR="00E8343F">
        <w:rPr>
          <w:rFonts w:eastAsia="Times New Roman"/>
        </w:rPr>
        <w:t xml:space="preserve">, </w:t>
      </w:r>
      <w:proofErr w:type="gramStart"/>
      <w:r w:rsidR="00E8343F">
        <w:rPr>
          <w:rFonts w:eastAsia="Times New Roman"/>
        </w:rPr>
        <w:t>камыш, тростник 0,05 за 1 кг</w:t>
      </w:r>
      <w:r w:rsidRPr="00676734">
        <w:rPr>
          <w:rFonts w:eastAsia="Times New Roman"/>
        </w:rPr>
        <w:br/>
      </w:r>
      <w:r w:rsidRPr="00676734">
        <w:rPr>
          <w:rFonts w:eastAsia="Times New Roman"/>
        </w:rPr>
        <w:br/>
      </w:r>
      <w:r w:rsidRPr="00676734">
        <w:rPr>
          <w:rFonts w:eastAsia="Times New Roman"/>
        </w:rPr>
        <w:br/>
      </w:r>
      <w:r w:rsidRPr="00676734">
        <w:rPr>
          <w:rFonts w:eastAsia="Times New Roman"/>
        </w:rPr>
        <w:br/>
      </w:r>
      <w:r w:rsidRPr="00676734">
        <w:rPr>
          <w:rFonts w:eastAsia="Times New Roman"/>
        </w:rPr>
        <w:br/>
        <w:t>Ставки платы за единицу объема пищевых лесных ресурсов и лекарственных растений</w:t>
      </w:r>
      <w:r w:rsidRPr="00676734">
        <w:rPr>
          <w:rFonts w:eastAsia="Times New Roman"/>
        </w:rPr>
        <w:br/>
        <w:t>Виды лесных ресурсов Ставка платы, рублей за единицу измерения</w:t>
      </w:r>
      <w:r w:rsidRPr="00676734">
        <w:rPr>
          <w:rFonts w:eastAsia="Times New Roman"/>
        </w:rPr>
        <w:br/>
        <w:t xml:space="preserve">Древесные соки 48,15 за 1 </w:t>
      </w:r>
      <w:proofErr w:type="spellStart"/>
      <w:r w:rsidRPr="00676734">
        <w:rPr>
          <w:rFonts w:eastAsia="Times New Roman"/>
        </w:rPr>
        <w:t>ц</w:t>
      </w:r>
      <w:proofErr w:type="spellEnd"/>
      <w:r w:rsidRPr="00676734">
        <w:rPr>
          <w:rFonts w:eastAsia="Times New Roman"/>
        </w:rPr>
        <w:br/>
        <w:t xml:space="preserve">Пищевые лесные ресурсы: </w:t>
      </w:r>
      <w:r w:rsidRPr="00676734">
        <w:rPr>
          <w:rFonts w:eastAsia="Times New Roman"/>
        </w:rPr>
        <w:br/>
        <w:t>дикорастущие плоды 0,7 за 1 кг</w:t>
      </w:r>
      <w:r w:rsidRPr="00676734">
        <w:rPr>
          <w:rFonts w:eastAsia="Times New Roman"/>
        </w:rPr>
        <w:br/>
        <w:t>дикорастущие ягоды 1,44 за 1 кг</w:t>
      </w:r>
      <w:r w:rsidRPr="00676734">
        <w:rPr>
          <w:rFonts w:eastAsia="Times New Roman"/>
        </w:rPr>
        <w:br/>
        <w:t>дикорастущие грибы 3,6 за 1 кг</w:t>
      </w:r>
      <w:r w:rsidRPr="00676734">
        <w:rPr>
          <w:rFonts w:eastAsia="Times New Roman"/>
        </w:rPr>
        <w:br/>
        <w:t>дикорастущие орехи 3,91 за 1 кг</w:t>
      </w:r>
      <w:r w:rsidRPr="00676734">
        <w:rPr>
          <w:rFonts w:eastAsia="Times New Roman"/>
        </w:rPr>
        <w:br/>
        <w:t>семена</w:t>
      </w:r>
      <w:proofErr w:type="gramEnd"/>
      <w:r w:rsidRPr="00676734">
        <w:rPr>
          <w:rFonts w:eastAsia="Times New Roman"/>
        </w:rPr>
        <w:t xml:space="preserve"> </w:t>
      </w:r>
      <w:proofErr w:type="gramStart"/>
      <w:r w:rsidRPr="00676734">
        <w:rPr>
          <w:rFonts w:eastAsia="Times New Roman"/>
        </w:rPr>
        <w:t>0,56 за 1 кг</w:t>
      </w:r>
      <w:r w:rsidRPr="00676734">
        <w:rPr>
          <w:rFonts w:eastAsia="Times New Roman"/>
        </w:rPr>
        <w:br/>
        <w:t>другие пищевые лесные ресурсы 0,56 за 1 кг</w:t>
      </w:r>
      <w:r w:rsidRPr="00676734">
        <w:rPr>
          <w:rFonts w:eastAsia="Times New Roman"/>
        </w:rPr>
        <w:br/>
      </w:r>
      <w:r w:rsidRPr="00676734">
        <w:rPr>
          <w:rFonts w:eastAsia="Times New Roman"/>
        </w:rPr>
        <w:lastRenderedPageBreak/>
        <w:t>Лекарственные растения 2,05 за 1 кг</w:t>
      </w:r>
      <w:r w:rsidRPr="00676734">
        <w:rPr>
          <w:rFonts w:eastAsia="Times New Roman"/>
        </w:rPr>
        <w:br/>
      </w:r>
      <w:r w:rsidRPr="00676734">
        <w:rPr>
          <w:rFonts w:eastAsia="Times New Roman"/>
        </w:rPr>
        <w:br/>
      </w:r>
      <w:r w:rsidRPr="00676734">
        <w:rPr>
          <w:rFonts w:eastAsia="Times New Roman"/>
        </w:rPr>
        <w:br/>
        <w:t>Ставки платы за единицу площади лесного участка при ведении сельского</w:t>
      </w:r>
      <w:r w:rsidRPr="00676734">
        <w:rPr>
          <w:rFonts w:eastAsia="Times New Roman"/>
        </w:rPr>
        <w:br/>
        <w:t>хозяйства</w:t>
      </w:r>
      <w:r w:rsidRPr="00676734">
        <w:rPr>
          <w:rFonts w:eastAsia="Times New Roman"/>
        </w:rPr>
        <w:br/>
      </w:r>
      <w:r w:rsidRPr="00676734">
        <w:rPr>
          <w:rFonts w:eastAsia="Times New Roman"/>
        </w:rPr>
        <w:br/>
        <w:t>Виды сельскохозяйственной деятельности Ставка платы, рублей за единицу измерения в год</w:t>
      </w:r>
      <w:r w:rsidRPr="00676734">
        <w:rPr>
          <w:rFonts w:eastAsia="Times New Roman"/>
        </w:rPr>
        <w:br/>
        <w:t xml:space="preserve">Сенокошение: </w:t>
      </w:r>
      <w:r w:rsidRPr="00676734">
        <w:rPr>
          <w:rFonts w:eastAsia="Times New Roman"/>
        </w:rPr>
        <w:br/>
        <w:t>на заливных сенокосах 36,38 за 1 га</w:t>
      </w:r>
      <w:r w:rsidRPr="00676734">
        <w:rPr>
          <w:rFonts w:eastAsia="Times New Roman"/>
        </w:rPr>
        <w:br/>
        <w:t>на суходольных сенокосах 36,38 за 1 га</w:t>
      </w:r>
      <w:r w:rsidRPr="00676734">
        <w:rPr>
          <w:rFonts w:eastAsia="Times New Roman"/>
        </w:rPr>
        <w:br/>
        <w:t>на заболоченных сенокосах 36,38 за</w:t>
      </w:r>
      <w:proofErr w:type="gramEnd"/>
      <w:r w:rsidRPr="00676734">
        <w:rPr>
          <w:rFonts w:eastAsia="Times New Roman"/>
        </w:rPr>
        <w:t xml:space="preserve"> </w:t>
      </w:r>
      <w:proofErr w:type="gramStart"/>
      <w:r w:rsidRPr="00676734">
        <w:rPr>
          <w:rFonts w:eastAsia="Times New Roman"/>
        </w:rPr>
        <w:t>1 га</w:t>
      </w:r>
      <w:r w:rsidRPr="00676734">
        <w:rPr>
          <w:rFonts w:eastAsia="Times New Roman"/>
        </w:rPr>
        <w:br/>
        <w:t>Выпас сельскохозяйственных 21,4 за 1 га</w:t>
      </w:r>
      <w:r w:rsidRPr="00676734">
        <w:rPr>
          <w:rFonts w:eastAsia="Times New Roman"/>
        </w:rPr>
        <w:br/>
        <w:t xml:space="preserve">животных </w:t>
      </w:r>
      <w:r w:rsidRPr="00676734">
        <w:rPr>
          <w:rFonts w:eastAsia="Times New Roman"/>
        </w:rPr>
        <w:br/>
        <w:t xml:space="preserve">Пчеловодство 40,77 </w:t>
      </w:r>
      <w:r w:rsidR="00E8343F">
        <w:rPr>
          <w:rFonts w:eastAsia="Times New Roman"/>
        </w:rPr>
        <w:t>за 1</w:t>
      </w:r>
      <w:r w:rsidR="00E8343F">
        <w:rPr>
          <w:rFonts w:eastAsia="Times New Roman"/>
        </w:rPr>
        <w:br/>
        <w:t>пчелосемью</w:t>
      </w:r>
      <w:r w:rsidR="00E8343F">
        <w:rPr>
          <w:rFonts w:eastAsia="Times New Roman"/>
        </w:rPr>
        <w:br/>
        <w:t xml:space="preserve">Выращивание </w:t>
      </w:r>
      <w:r w:rsidRPr="00676734">
        <w:rPr>
          <w:rFonts w:eastAsia="Times New Roman"/>
        </w:rPr>
        <w:t>сельскохозяйственных 21,4 за 1 га</w:t>
      </w:r>
      <w:r w:rsidRPr="00676734">
        <w:rPr>
          <w:rFonts w:eastAsia="Times New Roman"/>
        </w:rPr>
        <w:br/>
        <w:t xml:space="preserve">сельскохозяйственных культур </w:t>
      </w:r>
      <w:r w:rsidRPr="00676734">
        <w:rPr>
          <w:rFonts w:eastAsia="Times New Roman"/>
        </w:rPr>
        <w:br/>
      </w:r>
      <w:r w:rsidRPr="00676734">
        <w:rPr>
          <w:rFonts w:eastAsia="Times New Roman"/>
        </w:rPr>
        <w:br/>
      </w:r>
      <w:r w:rsidRPr="00676734">
        <w:rPr>
          <w:rFonts w:eastAsia="Times New Roman"/>
        </w:rPr>
        <w:br/>
        <w:t>Ставки платы за единицу площади лесного участка при осуществлении научно-исследовательской деятельности, образовательной деятельности</w:t>
      </w:r>
      <w:r w:rsidRPr="00676734">
        <w:rPr>
          <w:rFonts w:eastAsia="Times New Roman"/>
        </w:rPr>
        <w:br/>
        <w:t xml:space="preserve">Ставка платы за единицу площади лесного участка, находящегося в муниципальной собственности муниципального образования </w:t>
      </w:r>
      <w:proofErr w:type="spellStart"/>
      <w:r w:rsidRPr="00676734">
        <w:rPr>
          <w:rFonts w:eastAsia="Times New Roman"/>
        </w:rPr>
        <w:t>Суриковский</w:t>
      </w:r>
      <w:proofErr w:type="spellEnd"/>
      <w:r w:rsidRPr="00676734">
        <w:rPr>
          <w:rFonts w:eastAsia="Times New Roman"/>
        </w:rPr>
        <w:t xml:space="preserve"> сельсовет, в целях его аренды при осуществлении научно-исследовательской деятельности, образовательной деятельности</w:t>
      </w:r>
      <w:proofErr w:type="gramEnd"/>
      <w:r w:rsidRPr="00676734">
        <w:rPr>
          <w:rFonts w:eastAsia="Times New Roman"/>
        </w:rPr>
        <w:t xml:space="preserve"> составляет 1 рубль за гектар в год.</w:t>
      </w:r>
      <w:r w:rsidRPr="00676734">
        <w:rPr>
          <w:rFonts w:eastAsia="Times New Roman"/>
        </w:rPr>
        <w:br/>
      </w:r>
      <w:r w:rsidRPr="00676734">
        <w:rPr>
          <w:rFonts w:eastAsia="Times New Roman"/>
        </w:rPr>
        <w:br/>
        <w:t>Ставки платы за единицу площади лесного участка при осуществлении рекреационной деятельности</w:t>
      </w:r>
      <w:r w:rsidRPr="00676734">
        <w:rPr>
          <w:rFonts w:eastAsia="Times New Roman"/>
        </w:rPr>
        <w:br/>
      </w:r>
      <w:r w:rsidRPr="00676734">
        <w:rPr>
          <w:rFonts w:eastAsia="Times New Roman"/>
        </w:rPr>
        <w:br/>
        <w:t>Ставка платы за единицу площади лесного участка, находящегося в муниципальной собственности му</w:t>
      </w:r>
      <w:r w:rsidR="00E8343F">
        <w:rPr>
          <w:rFonts w:eastAsia="Times New Roman"/>
        </w:rPr>
        <w:t xml:space="preserve">ниципального образования </w:t>
      </w:r>
      <w:proofErr w:type="spellStart"/>
      <w:r w:rsidR="00E8343F">
        <w:rPr>
          <w:rFonts w:eastAsia="Times New Roman"/>
        </w:rPr>
        <w:t>Проточен</w:t>
      </w:r>
      <w:r w:rsidRPr="00676734">
        <w:rPr>
          <w:rFonts w:eastAsia="Times New Roman"/>
        </w:rPr>
        <w:t>ский</w:t>
      </w:r>
      <w:proofErr w:type="spellEnd"/>
      <w:r w:rsidRPr="00676734">
        <w:rPr>
          <w:rFonts w:eastAsia="Times New Roman"/>
        </w:rPr>
        <w:t xml:space="preserve"> сельсовет, в целях его аренды при осуществлении рекреационной деятельности составляет 4770 рублей за гектар в год.</w:t>
      </w:r>
      <w:r w:rsidRPr="00676734">
        <w:rPr>
          <w:rFonts w:eastAsia="Times New Roman"/>
        </w:rPr>
        <w:br/>
        <w:t xml:space="preserve">Примечание: При осуществлении рекреационной деятельности на лесном участке, находящемся в муниципальной собственности муниципального образования </w:t>
      </w:r>
      <w:proofErr w:type="spellStart"/>
      <w:r w:rsidRPr="00676734">
        <w:rPr>
          <w:rFonts w:eastAsia="Times New Roman"/>
        </w:rPr>
        <w:t>Суриковский</w:t>
      </w:r>
      <w:proofErr w:type="spellEnd"/>
      <w:r w:rsidRPr="00676734">
        <w:rPr>
          <w:rFonts w:eastAsia="Times New Roman"/>
        </w:rPr>
        <w:t xml:space="preserve"> сельсовет, к ставкам применяются следующие коэффициенты:</w:t>
      </w:r>
      <w:r w:rsidRPr="00676734">
        <w:rPr>
          <w:rFonts w:eastAsia="Times New Roman"/>
        </w:rPr>
        <w:br/>
        <w:t>а) коэффициент, учитывающий категории защитных лесов и целевое назначение лесов:</w:t>
      </w:r>
      <w:r w:rsidRPr="00676734">
        <w:rPr>
          <w:rFonts w:eastAsia="Times New Roman"/>
        </w:rPr>
        <w:br/>
        <w:t>в отношении особо защитных участков лесов в защитных лесах - 2; </w:t>
      </w:r>
      <w:r w:rsidRPr="00676734">
        <w:rPr>
          <w:rFonts w:eastAsia="Times New Roman"/>
        </w:rPr>
        <w:br/>
        <w:t>в отношении особо защитных участков лесов в эксплуатационных лесах -</w:t>
      </w:r>
      <w:r w:rsidRPr="00676734">
        <w:rPr>
          <w:rFonts w:eastAsia="Times New Roman"/>
        </w:rPr>
        <w:br/>
        <w:t>1,5;</w:t>
      </w:r>
      <w:r w:rsidRPr="00676734">
        <w:rPr>
          <w:rFonts w:eastAsia="Times New Roman"/>
        </w:rPr>
        <w:br/>
      </w:r>
      <w:proofErr w:type="gramStart"/>
      <w:r w:rsidRPr="00676734">
        <w:rPr>
          <w:rFonts w:eastAsia="Times New Roman"/>
        </w:rPr>
        <w:t>в отношении защитных лесов (кроме зеленых зон, лесопарков) -1,5; </w:t>
      </w:r>
      <w:r w:rsidRPr="00676734">
        <w:rPr>
          <w:rFonts w:eastAsia="Times New Roman"/>
        </w:rPr>
        <w:br/>
        <w:t>в отношении зеленых зон, лесопарков - 1; </w:t>
      </w:r>
      <w:r w:rsidRPr="00676734">
        <w:rPr>
          <w:rFonts w:eastAsia="Times New Roman"/>
        </w:rPr>
        <w:br/>
        <w:t>в отношении эксплуатационных лесов - 0,5;</w:t>
      </w:r>
      <w:r w:rsidRPr="00676734">
        <w:rPr>
          <w:rFonts w:eastAsia="Times New Roman"/>
        </w:rPr>
        <w:br/>
        <w:t>б) коэффициент, учитывающий приближенность лесного участка к автомобильным дорогам общего пользования на расстояние:</w:t>
      </w:r>
      <w:r w:rsidRPr="00676734">
        <w:rPr>
          <w:rFonts w:eastAsia="Times New Roman"/>
        </w:rPr>
        <w:br/>
        <w:t>от 0 до 1 километра включительно - 3,5; </w:t>
      </w:r>
      <w:r w:rsidRPr="00676734">
        <w:rPr>
          <w:rFonts w:eastAsia="Times New Roman"/>
        </w:rPr>
        <w:br/>
        <w:t>от 1 до 2 километров включительно - 3; </w:t>
      </w:r>
      <w:r w:rsidRPr="00676734">
        <w:rPr>
          <w:rFonts w:eastAsia="Times New Roman"/>
        </w:rPr>
        <w:br/>
        <w:t>от 2 до 3 километров включительно - 2,5;</w:t>
      </w:r>
      <w:proofErr w:type="gramEnd"/>
      <w:r w:rsidRPr="00676734">
        <w:rPr>
          <w:rFonts w:eastAsia="Times New Roman"/>
        </w:rPr>
        <w:t> </w:t>
      </w:r>
      <w:r w:rsidRPr="00676734">
        <w:rPr>
          <w:rFonts w:eastAsia="Times New Roman"/>
        </w:rPr>
        <w:br/>
        <w:t>свыше 3 километров - 0,5;</w:t>
      </w:r>
      <w:r w:rsidRPr="00676734">
        <w:rPr>
          <w:rFonts w:eastAsia="Times New Roman"/>
        </w:rPr>
        <w:br/>
        <w:t>в) коэффициент, учитывающий площадь лесного участка: </w:t>
      </w:r>
      <w:r w:rsidRPr="00676734">
        <w:rPr>
          <w:rFonts w:eastAsia="Times New Roman"/>
        </w:rPr>
        <w:br/>
        <w:t>до 0,1 гектара включительно - 0,5;</w:t>
      </w:r>
      <w:r w:rsidRPr="00676734">
        <w:rPr>
          <w:rFonts w:eastAsia="Times New Roman"/>
        </w:rPr>
        <w:br/>
        <w:t>от 0,1 до 0,3 гектара включительно - 0,8; </w:t>
      </w:r>
      <w:r w:rsidRPr="00676734">
        <w:rPr>
          <w:rFonts w:eastAsia="Times New Roman"/>
        </w:rPr>
        <w:br/>
        <w:t>свыше 0,3 гектара - 1;</w:t>
      </w:r>
      <w:r w:rsidRPr="00676734">
        <w:rPr>
          <w:rFonts w:eastAsia="Times New Roman"/>
        </w:rPr>
        <w:br/>
        <w:t>г) коэффициент, учитывающий предоставление лесного участка для детских оздоровительных лагерей, - 0,1.</w:t>
      </w:r>
      <w:r w:rsidRPr="00676734">
        <w:rPr>
          <w:rFonts w:eastAsia="Times New Roman"/>
        </w:rPr>
        <w:br/>
      </w:r>
      <w:r w:rsidRPr="00676734">
        <w:rPr>
          <w:rFonts w:eastAsia="Times New Roman"/>
        </w:rPr>
        <w:br/>
        <w:t>Ставки платы за единицу площади лесного участка при создании лесных плантаций и их эксплуатации</w:t>
      </w:r>
      <w:r w:rsidRPr="00676734">
        <w:rPr>
          <w:rFonts w:eastAsia="Times New Roman"/>
        </w:rPr>
        <w:br/>
      </w:r>
      <w:r w:rsidRPr="00676734">
        <w:rPr>
          <w:rFonts w:eastAsia="Times New Roman"/>
        </w:rPr>
        <w:lastRenderedPageBreak/>
        <w:br/>
        <w:t>Ставка платы за единицу площади лесного участка, находящегося в муниципальной собственности му</w:t>
      </w:r>
      <w:r w:rsidR="00E8343F">
        <w:rPr>
          <w:rFonts w:eastAsia="Times New Roman"/>
        </w:rPr>
        <w:t xml:space="preserve">ниципального образования </w:t>
      </w:r>
      <w:proofErr w:type="spellStart"/>
      <w:r w:rsidR="00E8343F">
        <w:rPr>
          <w:rFonts w:eastAsia="Times New Roman"/>
        </w:rPr>
        <w:t>Проточен</w:t>
      </w:r>
      <w:r w:rsidRPr="00676734">
        <w:rPr>
          <w:rFonts w:eastAsia="Times New Roman"/>
        </w:rPr>
        <w:t>ский</w:t>
      </w:r>
      <w:proofErr w:type="spellEnd"/>
      <w:r w:rsidRPr="00676734">
        <w:rPr>
          <w:rFonts w:eastAsia="Times New Roman"/>
        </w:rPr>
        <w:t xml:space="preserve"> сельсовет, в целях его аренды при создании лесных плантаций и их эксплуатации составляет 6,17 рубля за гектар в год.</w:t>
      </w:r>
      <w:r w:rsidRPr="00676734">
        <w:rPr>
          <w:rFonts w:eastAsia="Times New Roman"/>
        </w:rPr>
        <w:br/>
      </w:r>
      <w:r w:rsidRPr="00676734">
        <w:rPr>
          <w:rFonts w:eastAsia="Times New Roman"/>
        </w:rPr>
        <w:br/>
      </w:r>
      <w:proofErr w:type="gramStart"/>
      <w:r w:rsidRPr="00676734">
        <w:rPr>
          <w:rFonts w:eastAsia="Times New Roman"/>
        </w:rPr>
        <w:t>Ставки платы за единицу площади лесного участка при выращивании лесных плодовых, ягодных декоративных растений и лекарственных</w:t>
      </w:r>
      <w:r w:rsidRPr="00676734">
        <w:rPr>
          <w:rFonts w:eastAsia="Times New Roman"/>
        </w:rPr>
        <w:br/>
        <w:t>растений</w:t>
      </w:r>
      <w:r w:rsidRPr="00676734">
        <w:rPr>
          <w:rFonts w:eastAsia="Times New Roman"/>
        </w:rPr>
        <w:br/>
      </w:r>
      <w:r w:rsidRPr="00676734">
        <w:rPr>
          <w:rFonts w:eastAsia="Times New Roman"/>
        </w:rPr>
        <w:br/>
        <w:t>Ставка платы за единицу площади лесного участка, находящегося в муниципальной собственности му</w:t>
      </w:r>
      <w:r w:rsidR="00E8343F">
        <w:rPr>
          <w:rFonts w:eastAsia="Times New Roman"/>
        </w:rPr>
        <w:t xml:space="preserve">ниципального образования </w:t>
      </w:r>
      <w:proofErr w:type="spellStart"/>
      <w:r w:rsidR="00E8343F">
        <w:rPr>
          <w:rFonts w:eastAsia="Times New Roman"/>
        </w:rPr>
        <w:t>Проточен</w:t>
      </w:r>
      <w:r w:rsidRPr="00676734">
        <w:rPr>
          <w:rFonts w:eastAsia="Times New Roman"/>
        </w:rPr>
        <w:t>ский</w:t>
      </w:r>
      <w:proofErr w:type="spellEnd"/>
      <w:r w:rsidRPr="00676734">
        <w:rPr>
          <w:rFonts w:eastAsia="Times New Roman"/>
        </w:rPr>
        <w:t xml:space="preserve"> сельсовет, в целях его аренды при выращивании лесных плодовых, ягодных, декоративных растений и лекарственных растений составляет 21,4 рубля за гектар в год.</w:t>
      </w:r>
      <w:proofErr w:type="gramEnd"/>
      <w:r w:rsidRPr="00676734">
        <w:rPr>
          <w:rFonts w:eastAsia="Times New Roman"/>
        </w:rPr>
        <w:br/>
      </w:r>
      <w:r w:rsidRPr="00676734">
        <w:rPr>
          <w:rFonts w:eastAsia="Times New Roman"/>
        </w:rPr>
        <w:br/>
        <w:t>Ставки платы за единицу площади лесного участка при использовании лесов для выполнения работ по геологическому изучению недр, разработке месторождений полезных ископаемых</w:t>
      </w:r>
      <w:r w:rsidRPr="00676734">
        <w:rPr>
          <w:rFonts w:eastAsia="Times New Roman"/>
        </w:rPr>
        <w:br/>
      </w:r>
      <w:r w:rsidRPr="00676734">
        <w:rPr>
          <w:rFonts w:eastAsia="Times New Roman"/>
        </w:rPr>
        <w:br/>
        <w:t>Группы основных и неосновных древесных пород лесных насаждений Ставка платы, рублей за гектар в год</w:t>
      </w:r>
      <w:r w:rsidRPr="00676734">
        <w:rPr>
          <w:rFonts w:eastAsia="Times New Roman"/>
        </w:rPr>
        <w:br/>
        <w:t>Хвойные 2837,64</w:t>
      </w:r>
      <w:r w:rsidRPr="00676734">
        <w:rPr>
          <w:rFonts w:eastAsia="Times New Roman"/>
        </w:rPr>
        <w:br/>
      </w:r>
      <w:proofErr w:type="spellStart"/>
      <w:r w:rsidRPr="00676734">
        <w:rPr>
          <w:rFonts w:eastAsia="Times New Roman"/>
        </w:rPr>
        <w:t>Мягколиственные</w:t>
      </w:r>
      <w:proofErr w:type="spellEnd"/>
      <w:r w:rsidRPr="00676734">
        <w:rPr>
          <w:rFonts w:eastAsia="Times New Roman"/>
        </w:rPr>
        <w:t xml:space="preserve"> 2749,9</w:t>
      </w:r>
      <w:r w:rsidRPr="00676734">
        <w:rPr>
          <w:rFonts w:eastAsia="Times New Roman"/>
        </w:rPr>
        <w:br/>
      </w:r>
      <w:r w:rsidRPr="00676734">
        <w:rPr>
          <w:rFonts w:eastAsia="Times New Roman"/>
        </w:rPr>
        <w:br/>
      </w:r>
      <w:r w:rsidRPr="00676734">
        <w:rPr>
          <w:rFonts w:eastAsia="Times New Roman"/>
        </w:rPr>
        <w:br/>
        <w:t>Примечание.</w:t>
      </w:r>
      <w:r w:rsidRPr="00676734">
        <w:rPr>
          <w:rFonts w:eastAsia="Times New Roman"/>
        </w:rPr>
        <w:br/>
        <w:t>К ставкам в отношении эксплуатационных лесов применяется поправочный коэффициент 2.</w:t>
      </w:r>
      <w:r w:rsidRPr="00676734">
        <w:rPr>
          <w:rFonts w:eastAsia="Times New Roman"/>
        </w:rPr>
        <w:br/>
        <w:t>2. К ставкам в отношении защитных лесов, расположенных на особо охраняемых природных территориях, применяется поправочный коэффициент 6.</w:t>
      </w:r>
      <w:r w:rsidRPr="00676734">
        <w:rPr>
          <w:rFonts w:eastAsia="Times New Roman"/>
        </w:rPr>
        <w:br/>
        <w:t xml:space="preserve">3. К ставкам в отношении защитных лесов, расположенных в </w:t>
      </w:r>
      <w:proofErr w:type="spellStart"/>
      <w:r w:rsidRPr="00676734">
        <w:rPr>
          <w:rFonts w:eastAsia="Times New Roman"/>
        </w:rPr>
        <w:t>водоохранных</w:t>
      </w:r>
      <w:proofErr w:type="spellEnd"/>
      <w:r w:rsidRPr="00676734">
        <w:rPr>
          <w:rFonts w:eastAsia="Times New Roman"/>
        </w:rPr>
        <w:t xml:space="preserve"> зонах, применяется поправочный коэффициент 4.</w:t>
      </w:r>
      <w:r w:rsidRPr="00676734">
        <w:rPr>
          <w:rFonts w:eastAsia="Times New Roman"/>
        </w:rPr>
        <w:br/>
        <w:t xml:space="preserve">4. </w:t>
      </w:r>
      <w:proofErr w:type="gramStart"/>
      <w:r w:rsidRPr="00676734">
        <w:rPr>
          <w:rFonts w:eastAsia="Times New Roman"/>
        </w:rPr>
        <w:t>К ставкам в отношении защитных лесов, выполняющих функции защиты природных и иных объектов, применяются следующие поправочные коэффициенты:</w:t>
      </w:r>
      <w:r w:rsidRPr="00676734">
        <w:rPr>
          <w:rFonts w:eastAsia="Times New Roman"/>
        </w:rPr>
        <w:br/>
        <w:t>а) в отношении лесов, расположенных в первом и втором поясах зон санитарной охраны источников питьевого и хозяйственно-бытового водоснабжения - 6;</w:t>
      </w:r>
      <w:r w:rsidRPr="00676734">
        <w:rPr>
          <w:rFonts w:eastAsia="Times New Roman"/>
        </w:rPr>
        <w:br/>
        <w:t>б) в отношении защитных полос лесов, расположенных вдоль железнодорожных путей общего пользования, федеральных автомобильных дорог общего пользования, дорог, находящихся в собственности края - 4,5;</w:t>
      </w:r>
      <w:proofErr w:type="gramEnd"/>
      <w:r w:rsidRPr="00676734">
        <w:rPr>
          <w:rFonts w:eastAsia="Times New Roman"/>
        </w:rPr>
        <w:br/>
        <w:t>в) в отношении зеленых зон - 3;</w:t>
      </w:r>
      <w:r w:rsidRPr="00676734">
        <w:rPr>
          <w:rFonts w:eastAsia="Times New Roman"/>
        </w:rPr>
        <w:br/>
        <w:t>г) в отношении лесопарков - 4;</w:t>
      </w:r>
      <w:r w:rsidRPr="00676734">
        <w:rPr>
          <w:rFonts w:eastAsia="Times New Roman"/>
        </w:rPr>
        <w:br/>
        <w:t>5. К ставкам в отношении защитных ценных лесов применяются следующие поправочные коэффициенты:</w:t>
      </w:r>
      <w:r w:rsidRPr="00676734">
        <w:rPr>
          <w:rFonts w:eastAsia="Times New Roman"/>
        </w:rPr>
        <w:br/>
        <w:t>а) в отношении противоэрозионных лесов - 4,5;</w:t>
      </w:r>
      <w:r w:rsidRPr="00676734">
        <w:rPr>
          <w:rFonts w:eastAsia="Times New Roman"/>
        </w:rPr>
        <w:br/>
        <w:t>б) в отношении лесов, имеющих научное или историческое значение, - 4;</w:t>
      </w:r>
      <w:r w:rsidRPr="00676734">
        <w:rPr>
          <w:rFonts w:eastAsia="Times New Roman"/>
        </w:rPr>
        <w:br/>
        <w:t>в) в отношении орехово-промысловых зон - 3,5;</w:t>
      </w:r>
      <w:r w:rsidRPr="00676734">
        <w:rPr>
          <w:rFonts w:eastAsia="Times New Roman"/>
        </w:rPr>
        <w:br/>
        <w:t>г) в отношении лесных плодовых насаждений - 3,5.</w:t>
      </w:r>
      <w:r w:rsidRPr="00676734">
        <w:rPr>
          <w:rFonts w:eastAsia="Times New Roman"/>
        </w:rPr>
        <w:br/>
        <w:t>6. К ставкам в отношении особо защитных участков защитных лесов применяется поправочный коэффициент 6.</w:t>
      </w:r>
      <w:r w:rsidRPr="00676734">
        <w:rPr>
          <w:rFonts w:eastAsia="Times New Roman"/>
        </w:rPr>
        <w:br/>
        <w:t>7. Если для одного и того же лесного участка может быть установлено несколько поправочных коэффициентов, то в расчетах используется наибольший из них.</w:t>
      </w:r>
      <w:r w:rsidRPr="00676734">
        <w:rPr>
          <w:rFonts w:eastAsia="Times New Roman"/>
        </w:rPr>
        <w:br/>
        <w:t>8. При использовании лесных участков, занятых постоянными лесосеменными участками, лесосеменными и маточными плантациями и лесными культурами (лесными насаждениями, созданными посевом или посадкой), применяется наибольший размер ставки платы, установленной для данного вида использования лесов (вне зависимости от групп основных и неосновных древесных пород лесных насаждений).</w:t>
      </w:r>
      <w:r w:rsidRPr="00676734">
        <w:rPr>
          <w:rFonts w:eastAsia="Times New Roman"/>
        </w:rPr>
        <w:br/>
      </w:r>
      <w:proofErr w:type="gramStart"/>
      <w:r w:rsidRPr="00676734">
        <w:rPr>
          <w:rFonts w:eastAsia="Times New Roman"/>
        </w:rPr>
        <w:t xml:space="preserve">При использовании лесных участков, не покрытых лесной растительностью, но предназначенных для ее восстановления (гари, вырубки, прогалины, пустыри и иные), ставка платы определяется исходя из породы лесных насаждений, обеспечивающей наибольшую продуктивность леса и устойчивость лесных насаждений на этом лесном участке к вредителям и болезням леса, с </w:t>
      </w:r>
      <w:r w:rsidRPr="00676734">
        <w:rPr>
          <w:rFonts w:eastAsia="Times New Roman"/>
        </w:rPr>
        <w:lastRenderedPageBreak/>
        <w:t>коэффициентом 0,9.</w:t>
      </w:r>
      <w:proofErr w:type="gramEnd"/>
      <w:r w:rsidRPr="00676734">
        <w:rPr>
          <w:rFonts w:eastAsia="Times New Roman"/>
        </w:rPr>
        <w:br/>
        <w:t xml:space="preserve">При использовании лесных участков, на которых в силу </w:t>
      </w:r>
      <w:proofErr w:type="spellStart"/>
      <w:r w:rsidRPr="00676734">
        <w:rPr>
          <w:rFonts w:eastAsia="Times New Roman"/>
        </w:rPr>
        <w:t>естественно¬географических</w:t>
      </w:r>
      <w:proofErr w:type="spellEnd"/>
      <w:r w:rsidRPr="00676734">
        <w:rPr>
          <w:rFonts w:eastAsia="Times New Roman"/>
        </w:rPr>
        <w:t xml:space="preserve"> условий не могут произрастать древесные породы лесных насаждений или занятых рединами, применяется наименьший размер ставки платы, установленной для данного вида использования лесов (вне зависимости от групп основных и неосновных древесных пород лесных насаждений), с коэффициентом 0,75.</w:t>
      </w:r>
      <w:r w:rsidRPr="00676734">
        <w:rPr>
          <w:rFonts w:eastAsia="Times New Roman"/>
        </w:rPr>
        <w:br/>
        <w:t>При использовании лесных участков, занятых просеками, дорогами, болотами, применяется наименьший размер ставки платы, установленной для данного вида использования лесов (вне зависимости от групп основных и неосновных древесных пород лесных насаждений), с коэффициентом 0,5.</w:t>
      </w:r>
      <w:r w:rsidRPr="00676734">
        <w:rPr>
          <w:rFonts w:eastAsia="Times New Roman"/>
        </w:rPr>
        <w:br/>
      </w:r>
      <w:r w:rsidRPr="00676734">
        <w:rPr>
          <w:rFonts w:eastAsia="Times New Roman"/>
        </w:rPr>
        <w:br/>
        <w:t>Ставки платы за единицу площади лесного участка при строительстве и эксплуатации водохранилищ и иных искусственных водных объектов, а также гидротехнических сооружений и специализированных портов</w:t>
      </w:r>
      <w:r w:rsidRPr="00676734">
        <w:rPr>
          <w:rFonts w:eastAsia="Times New Roman"/>
        </w:rPr>
        <w:br/>
      </w:r>
      <w:r w:rsidRPr="00676734">
        <w:rPr>
          <w:rFonts w:eastAsia="Times New Roman"/>
        </w:rPr>
        <w:br/>
        <w:t>Группы основных и неосновных древесных пород лесных насаждений Ставка платы, рублей за гектар в год</w:t>
      </w:r>
      <w:r w:rsidRPr="00676734">
        <w:rPr>
          <w:rFonts w:eastAsia="Times New Roman"/>
        </w:rPr>
        <w:br/>
        <w:t>Хвойные 2837,64</w:t>
      </w:r>
      <w:r w:rsidRPr="00676734">
        <w:rPr>
          <w:rFonts w:eastAsia="Times New Roman"/>
        </w:rPr>
        <w:br/>
      </w:r>
      <w:proofErr w:type="spellStart"/>
      <w:r w:rsidRPr="00676734">
        <w:rPr>
          <w:rFonts w:eastAsia="Times New Roman"/>
        </w:rPr>
        <w:t>Мягколиственные</w:t>
      </w:r>
      <w:proofErr w:type="spellEnd"/>
      <w:r w:rsidRPr="00676734">
        <w:rPr>
          <w:rFonts w:eastAsia="Times New Roman"/>
        </w:rPr>
        <w:t xml:space="preserve"> 2749,9</w:t>
      </w:r>
      <w:r w:rsidRPr="00676734">
        <w:rPr>
          <w:rFonts w:eastAsia="Times New Roman"/>
        </w:rPr>
        <w:br/>
      </w:r>
      <w:r w:rsidRPr="00676734">
        <w:rPr>
          <w:rFonts w:eastAsia="Times New Roman"/>
        </w:rPr>
        <w:br/>
        <w:t>Примечание.</w:t>
      </w:r>
      <w:r w:rsidRPr="00676734">
        <w:rPr>
          <w:rFonts w:eastAsia="Times New Roman"/>
        </w:rPr>
        <w:br/>
        <w:t>1. К ставкам в отношении эксплуатационных лесов применяется поправочный коэффициент 2.</w:t>
      </w:r>
      <w:r w:rsidRPr="00676734">
        <w:rPr>
          <w:rFonts w:eastAsia="Times New Roman"/>
        </w:rPr>
        <w:br/>
        <w:t>2. К ставкам в отношении защитных лесов, расположенных на особо охраняемых природных территориях, применяется поправочный коэффициент 6.</w:t>
      </w:r>
      <w:r w:rsidRPr="00676734">
        <w:rPr>
          <w:rFonts w:eastAsia="Times New Roman"/>
        </w:rPr>
        <w:br/>
        <w:t xml:space="preserve">3. К ставкам в отношении защитных лесов, расположенных в </w:t>
      </w:r>
      <w:proofErr w:type="spellStart"/>
      <w:r w:rsidRPr="00676734">
        <w:rPr>
          <w:rFonts w:eastAsia="Times New Roman"/>
        </w:rPr>
        <w:t>водоохранных</w:t>
      </w:r>
      <w:proofErr w:type="spellEnd"/>
      <w:r w:rsidRPr="00676734">
        <w:rPr>
          <w:rFonts w:eastAsia="Times New Roman"/>
        </w:rPr>
        <w:t xml:space="preserve"> зонах, применяется поправочный коэффициент 4.</w:t>
      </w:r>
      <w:r w:rsidRPr="00676734">
        <w:rPr>
          <w:rFonts w:eastAsia="Times New Roman"/>
        </w:rPr>
        <w:br/>
        <w:t xml:space="preserve">4. </w:t>
      </w:r>
      <w:proofErr w:type="gramStart"/>
      <w:r w:rsidRPr="00676734">
        <w:rPr>
          <w:rFonts w:eastAsia="Times New Roman"/>
        </w:rPr>
        <w:t>К ставкам в отношении защитных лесов, выполняющих функции защиты природных и иных объектов, применяются следующие поправочные коэффициенты:</w:t>
      </w:r>
      <w:r w:rsidRPr="00676734">
        <w:rPr>
          <w:rFonts w:eastAsia="Times New Roman"/>
        </w:rPr>
        <w:br/>
        <w:t>а) в отношении лесов, расположенных в первом и втором поясах зон санитарной охраны источников питьевого и хозяйственно-бытового водоснабжения, - 6;</w:t>
      </w:r>
      <w:r w:rsidRPr="00676734">
        <w:rPr>
          <w:rFonts w:eastAsia="Times New Roman"/>
        </w:rPr>
        <w:br/>
        <w:t>б) в отношении защитных полос лесов, расположенных вдоль железнодорожных путей общего пользования, федеральных автомобильных дорог общего пользования, дорог, находящихся в собственности края, - 4,5;</w:t>
      </w:r>
      <w:proofErr w:type="gramEnd"/>
      <w:r w:rsidRPr="00676734">
        <w:rPr>
          <w:rFonts w:eastAsia="Times New Roman"/>
        </w:rPr>
        <w:br/>
        <w:t>в) в отношении зеленых зон - 3;</w:t>
      </w:r>
      <w:r w:rsidRPr="00676734">
        <w:rPr>
          <w:rFonts w:eastAsia="Times New Roman"/>
        </w:rPr>
        <w:br/>
        <w:t>г) в отношении лесопарков - 4;</w:t>
      </w:r>
      <w:r w:rsidRPr="00676734">
        <w:rPr>
          <w:rFonts w:eastAsia="Times New Roman"/>
        </w:rPr>
        <w:br/>
        <w:t>5. К ставкам в отношении защитных ценных лесов применяются следующие поправочные коэффициенты:</w:t>
      </w:r>
      <w:r w:rsidRPr="00676734">
        <w:rPr>
          <w:rFonts w:eastAsia="Times New Roman"/>
        </w:rPr>
        <w:br/>
        <w:t>а) в отношении противоэрозионных лесов - 4,5;</w:t>
      </w:r>
      <w:r w:rsidRPr="00676734">
        <w:rPr>
          <w:rFonts w:eastAsia="Times New Roman"/>
        </w:rPr>
        <w:br/>
        <w:t>б) в отношении лесов, имеющих научное или историческое значение, - 4;</w:t>
      </w:r>
      <w:r w:rsidRPr="00676734">
        <w:rPr>
          <w:rFonts w:eastAsia="Times New Roman"/>
        </w:rPr>
        <w:br/>
        <w:t>в) в отношении орехово-промысловых зон - 3,5;</w:t>
      </w:r>
      <w:r w:rsidRPr="00676734">
        <w:rPr>
          <w:rFonts w:eastAsia="Times New Roman"/>
        </w:rPr>
        <w:br/>
        <w:t>г) в отношении лесных плодовых насаждений - 3,5.</w:t>
      </w:r>
      <w:r w:rsidRPr="00676734">
        <w:rPr>
          <w:rFonts w:eastAsia="Times New Roman"/>
        </w:rPr>
        <w:br/>
        <w:t>6. К ставкам в отношении особо защитных участков защитных лесов применяется поправочный коэффициент 6.</w:t>
      </w:r>
      <w:r w:rsidRPr="00676734">
        <w:rPr>
          <w:rFonts w:eastAsia="Times New Roman"/>
        </w:rPr>
        <w:br/>
        <w:t>7. Если для одного и того же лесного участка может быть установлено несколько поправочных коэффициентов, то в расчетах используется наибольший из них.</w:t>
      </w:r>
      <w:r w:rsidRPr="00676734">
        <w:rPr>
          <w:rFonts w:eastAsia="Times New Roman"/>
        </w:rPr>
        <w:br/>
        <w:t>8. При использовании лесных участков, занятых постоянными лесосеменными участками, лесосеменными и маточными плантациями и лесными культурами (лесными насаждениями, созданными посевом или посадкой), применяется наибольший размер ставки платы, установленной для данного вида использования лесов (вне зависимости от групп основных и неосновных древесных пород лесных насаждений).</w:t>
      </w:r>
      <w:r w:rsidRPr="00676734">
        <w:rPr>
          <w:rFonts w:eastAsia="Times New Roman"/>
        </w:rPr>
        <w:br/>
      </w:r>
      <w:proofErr w:type="gramStart"/>
      <w:r w:rsidRPr="00676734">
        <w:rPr>
          <w:rFonts w:eastAsia="Times New Roman"/>
        </w:rPr>
        <w:t>При использовании лесных участков, не покрытых лесной растительностью, но предназначенных для ее восстановления (гари, вырубки, прогалины, пустыри и иные), ставка платы определяется исходя из породы лесных насаждений, обеспечивающей наибольшую продуктивность леса и устойчивость лесных насаждений на этом лесном участке к вредителям и болезням леса, с коэффициентом 0,9.</w:t>
      </w:r>
      <w:proofErr w:type="gramEnd"/>
      <w:r w:rsidRPr="00676734">
        <w:rPr>
          <w:rFonts w:eastAsia="Times New Roman"/>
        </w:rPr>
        <w:br/>
        <w:t>При использовании лесных участков</w:t>
      </w:r>
      <w:r w:rsidR="00E8343F">
        <w:rPr>
          <w:rFonts w:eastAsia="Times New Roman"/>
        </w:rPr>
        <w:t xml:space="preserve">, на которых в силу естественно </w:t>
      </w:r>
      <w:r w:rsidRPr="00676734">
        <w:rPr>
          <w:rFonts w:eastAsia="Times New Roman"/>
        </w:rPr>
        <w:t xml:space="preserve">географических условий не могут произрастать древесные породы лесных насаждений или занятых рединами, применяется </w:t>
      </w:r>
      <w:r w:rsidRPr="00676734">
        <w:rPr>
          <w:rFonts w:eastAsia="Times New Roman"/>
        </w:rPr>
        <w:lastRenderedPageBreak/>
        <w:t>наименьший размер ставки платы, установленной для данного вида использования лесов (вне зависимости от групп основных и неосновных древесных пород лесных насаждений), с коэффициентом 0,75.</w:t>
      </w:r>
      <w:r w:rsidRPr="00676734">
        <w:rPr>
          <w:rFonts w:eastAsia="Times New Roman"/>
        </w:rPr>
        <w:br/>
        <w:t>При использовании лесных участков, занятых просеками, дорогами, болотами применяется наименьший размер ставки платы, установленной для данного вида использования лесов (вне зависимости от групп основных и неосновных древесных пород лесных насаждений), с коэффициентом 0,5.</w:t>
      </w:r>
      <w:r w:rsidRPr="00676734">
        <w:rPr>
          <w:rFonts w:eastAsia="Times New Roman"/>
        </w:rPr>
        <w:br/>
      </w:r>
      <w:r w:rsidRPr="00676734">
        <w:rPr>
          <w:rFonts w:eastAsia="Times New Roman"/>
        </w:rPr>
        <w:br/>
        <w:t>Ставки платы за единицу площади лесного участка при строительстве, реконструкции и эксплуатации линий электропередачи, линий связи, дорог, трубопроводов и других линейных объектов</w:t>
      </w:r>
      <w:r w:rsidRPr="00676734">
        <w:rPr>
          <w:rFonts w:eastAsia="Times New Roman"/>
        </w:rPr>
        <w:br/>
      </w:r>
      <w:r w:rsidRPr="00676734">
        <w:rPr>
          <w:rFonts w:eastAsia="Times New Roman"/>
        </w:rPr>
        <w:br/>
        <w:t>Группы основных и неосновных древесных пород лесных насаждений Ставка платы, рублей за гектар в год</w:t>
      </w:r>
      <w:r w:rsidRPr="00676734">
        <w:rPr>
          <w:rFonts w:eastAsia="Times New Roman"/>
        </w:rPr>
        <w:br/>
        <w:t>Хвойные 2837,64</w:t>
      </w:r>
      <w:r w:rsidRPr="00676734">
        <w:rPr>
          <w:rFonts w:eastAsia="Times New Roman"/>
        </w:rPr>
        <w:br/>
      </w:r>
      <w:proofErr w:type="spellStart"/>
      <w:r w:rsidRPr="00676734">
        <w:rPr>
          <w:rFonts w:eastAsia="Times New Roman"/>
        </w:rPr>
        <w:t>Мягколиственные</w:t>
      </w:r>
      <w:proofErr w:type="spellEnd"/>
      <w:r w:rsidRPr="00676734">
        <w:rPr>
          <w:rFonts w:eastAsia="Times New Roman"/>
        </w:rPr>
        <w:t xml:space="preserve"> 2749,9</w:t>
      </w:r>
      <w:r w:rsidRPr="00676734">
        <w:rPr>
          <w:rFonts w:eastAsia="Times New Roman"/>
        </w:rPr>
        <w:br/>
      </w:r>
      <w:r w:rsidRPr="00676734">
        <w:rPr>
          <w:rFonts w:eastAsia="Times New Roman"/>
        </w:rPr>
        <w:br/>
        <w:t>Примечание.</w:t>
      </w:r>
      <w:r w:rsidRPr="00676734">
        <w:rPr>
          <w:rFonts w:eastAsia="Times New Roman"/>
        </w:rPr>
        <w:br/>
        <w:t>1. К ставкам в отношении эксплуатационных лесов применяется поправочный коэффициент 2.</w:t>
      </w:r>
      <w:r w:rsidRPr="00676734">
        <w:rPr>
          <w:rFonts w:eastAsia="Times New Roman"/>
        </w:rPr>
        <w:br/>
        <w:t>2. К ставкам в отношении защитных лесов, расположенных на особо охраняемых природных территориях, применяется поправочный коэффициент 6.</w:t>
      </w:r>
      <w:r w:rsidRPr="00676734">
        <w:rPr>
          <w:rFonts w:eastAsia="Times New Roman"/>
        </w:rPr>
        <w:br/>
        <w:t xml:space="preserve">3. К ставкам в отношении защитных лесов, расположенных в </w:t>
      </w:r>
      <w:proofErr w:type="spellStart"/>
      <w:r w:rsidRPr="00676734">
        <w:rPr>
          <w:rFonts w:eastAsia="Times New Roman"/>
        </w:rPr>
        <w:t>водоохранных</w:t>
      </w:r>
      <w:proofErr w:type="spellEnd"/>
      <w:r w:rsidRPr="00676734">
        <w:rPr>
          <w:rFonts w:eastAsia="Times New Roman"/>
        </w:rPr>
        <w:t xml:space="preserve"> зонах, применяется поправочный коэффициент 4.</w:t>
      </w:r>
      <w:r w:rsidRPr="00676734">
        <w:rPr>
          <w:rFonts w:eastAsia="Times New Roman"/>
        </w:rPr>
        <w:br/>
        <w:t xml:space="preserve">4. </w:t>
      </w:r>
      <w:proofErr w:type="gramStart"/>
      <w:r w:rsidRPr="00676734">
        <w:rPr>
          <w:rFonts w:eastAsia="Times New Roman"/>
        </w:rPr>
        <w:t>К ставкам в отношении защитных лесов, выполняющих функции защиты природных и иных объектов, применяются следующие поправочные коэффициенты:</w:t>
      </w:r>
      <w:r w:rsidRPr="00676734">
        <w:rPr>
          <w:rFonts w:eastAsia="Times New Roman"/>
        </w:rPr>
        <w:br/>
        <w:t>а) в отношении лесов, расположенных в первом и втором поясах зон санитарной охраны источников питьевого и хозяйственно-бытового водоснабжения - 6;</w:t>
      </w:r>
      <w:r w:rsidRPr="00676734">
        <w:rPr>
          <w:rFonts w:eastAsia="Times New Roman"/>
        </w:rPr>
        <w:br/>
        <w:t>б) в отношении защитных полос лесов, расположенных вдоль железнодорожных путей общего пользования, федеральных автомобильных дорог общего пользования, дорог, находящихся в собственности края - 4,5;</w:t>
      </w:r>
      <w:proofErr w:type="gramEnd"/>
      <w:r w:rsidRPr="00676734">
        <w:rPr>
          <w:rFonts w:eastAsia="Times New Roman"/>
        </w:rPr>
        <w:br/>
        <w:t>в) в отношении зеленых зон - 3;</w:t>
      </w:r>
      <w:r w:rsidRPr="00676734">
        <w:rPr>
          <w:rFonts w:eastAsia="Times New Roman"/>
        </w:rPr>
        <w:br/>
        <w:t>г) в отношении лесопарков - 4;</w:t>
      </w:r>
      <w:r w:rsidRPr="00676734">
        <w:rPr>
          <w:rFonts w:eastAsia="Times New Roman"/>
        </w:rPr>
        <w:br/>
        <w:t>5. К ставкам в отношении защитных ценных лесов применяются следующие поправочные коэффициенты:</w:t>
      </w:r>
      <w:r w:rsidRPr="00676734">
        <w:rPr>
          <w:rFonts w:eastAsia="Times New Roman"/>
        </w:rPr>
        <w:br/>
        <w:t>а) в отношении противоэрозионных лесов - 4,5;</w:t>
      </w:r>
      <w:r w:rsidRPr="00676734">
        <w:rPr>
          <w:rFonts w:eastAsia="Times New Roman"/>
        </w:rPr>
        <w:br/>
        <w:t>б) в отношении лесов, имеющих научное или историческое значение, - 4;</w:t>
      </w:r>
      <w:r w:rsidRPr="00676734">
        <w:rPr>
          <w:rFonts w:eastAsia="Times New Roman"/>
        </w:rPr>
        <w:br/>
        <w:t>в) в отношении орехово-промысловых зон - 3,5;</w:t>
      </w:r>
      <w:r w:rsidRPr="00676734">
        <w:rPr>
          <w:rFonts w:eastAsia="Times New Roman"/>
        </w:rPr>
        <w:br/>
        <w:t>г) в отношении лесных плодовых насаждений - 3,5.</w:t>
      </w:r>
      <w:r w:rsidRPr="00676734">
        <w:rPr>
          <w:rFonts w:eastAsia="Times New Roman"/>
        </w:rPr>
        <w:br/>
        <w:t>6. К ставкам в отношении особо защитных участков защитных лесов применяется поправочный коэффициент 6.</w:t>
      </w:r>
      <w:r w:rsidRPr="00676734">
        <w:rPr>
          <w:rFonts w:eastAsia="Times New Roman"/>
        </w:rPr>
        <w:br/>
        <w:t>7. Если для одного и того же лесного участка может быть установлено несколько поправочных коэффициентов, то в расчетах используется наибольший из них.</w:t>
      </w:r>
      <w:r w:rsidRPr="00676734">
        <w:rPr>
          <w:rFonts w:eastAsia="Times New Roman"/>
        </w:rPr>
        <w:br/>
        <w:t>8. При использовании лесных участков, занятых постоянными лесосеменными участками, лесосеменными и маточными плантациями и лесными культурами (лесными насаждениями, созданными посевом или посадкой), применяется наибольший размер ставки платы, установленной для данного вида использования лесов (вне зависимости от групп основных и неосновных древесных пород лесных насаждений).</w:t>
      </w:r>
      <w:r w:rsidRPr="00676734">
        <w:rPr>
          <w:rFonts w:eastAsia="Times New Roman"/>
        </w:rPr>
        <w:br/>
      </w:r>
      <w:proofErr w:type="gramStart"/>
      <w:r w:rsidRPr="00676734">
        <w:rPr>
          <w:rFonts w:eastAsia="Times New Roman"/>
        </w:rPr>
        <w:t>При использовании лесных участков, не покрытых лесной растительностью, но предназначенных для ее восстановления (гари, вырубки, прогалины, пустыри и иные), ставка платы определяется исходя из породы лесных насаждений, обеспечивающей наибольшую продуктивность леса и устойчивость лесных насаждений на этом лесном участке к вредителям и болезням леса, с коэффициентом 0,9.</w:t>
      </w:r>
      <w:proofErr w:type="gramEnd"/>
      <w:r w:rsidRPr="00676734">
        <w:rPr>
          <w:rFonts w:eastAsia="Times New Roman"/>
        </w:rPr>
        <w:br/>
        <w:t>При использовании лесных участков, на к</w:t>
      </w:r>
      <w:r w:rsidR="00E8343F">
        <w:rPr>
          <w:rFonts w:eastAsia="Times New Roman"/>
        </w:rPr>
        <w:t xml:space="preserve">оторых в силу естественно </w:t>
      </w:r>
      <w:r w:rsidRPr="00676734">
        <w:rPr>
          <w:rFonts w:eastAsia="Times New Roman"/>
        </w:rPr>
        <w:t>географических условий не могут произрастать древесные породы лесных насаждений или занятых рединами, применяется наименьший размер ставки платы, установленной для данного вида использования лесов (вне зависимости от групп основных и неосновных древесных пород лесных насаждений), с коэффициентом 0,75.</w:t>
      </w:r>
      <w:r w:rsidRPr="00676734">
        <w:rPr>
          <w:rFonts w:eastAsia="Times New Roman"/>
        </w:rPr>
        <w:br/>
      </w:r>
      <w:r w:rsidRPr="00676734">
        <w:rPr>
          <w:rFonts w:eastAsia="Times New Roman"/>
        </w:rPr>
        <w:lastRenderedPageBreak/>
        <w:t>При использовании лесных участков, занятых просеками, дорогами, болотами, применяется наименьший размер ставки платы, установленной для данного вида использования лесов (вне зависимости от групп основных и неосновных древесных пород лесных насаждений), с коэффициентом 0,5.</w:t>
      </w:r>
      <w:r w:rsidRPr="00676734">
        <w:rPr>
          <w:rFonts w:eastAsia="Times New Roman"/>
        </w:rPr>
        <w:br/>
      </w:r>
      <w:r w:rsidRPr="00676734">
        <w:rPr>
          <w:rFonts w:eastAsia="Times New Roman"/>
        </w:rPr>
        <w:br/>
        <w:t>Ставки платы за единицу площади лесного участка при переработке древесины и иных лесных ресурсов</w:t>
      </w:r>
      <w:r w:rsidRPr="00676734">
        <w:rPr>
          <w:rFonts w:eastAsia="Times New Roman"/>
        </w:rPr>
        <w:br/>
      </w:r>
      <w:r w:rsidRPr="00676734">
        <w:rPr>
          <w:rFonts w:eastAsia="Times New Roman"/>
        </w:rPr>
        <w:br/>
        <w:t>Ставка платы за единицу площади лесного участка, находящегося в муниципальной собственности му</w:t>
      </w:r>
      <w:r w:rsidR="00E8343F">
        <w:rPr>
          <w:rFonts w:eastAsia="Times New Roman"/>
        </w:rPr>
        <w:t xml:space="preserve">ниципального образования </w:t>
      </w:r>
      <w:proofErr w:type="spellStart"/>
      <w:r w:rsidR="00E8343F">
        <w:rPr>
          <w:rFonts w:eastAsia="Times New Roman"/>
        </w:rPr>
        <w:t>Проточен</w:t>
      </w:r>
      <w:r w:rsidRPr="00676734">
        <w:rPr>
          <w:rFonts w:eastAsia="Times New Roman"/>
        </w:rPr>
        <w:t>ский</w:t>
      </w:r>
      <w:proofErr w:type="spellEnd"/>
      <w:r w:rsidRPr="00676734">
        <w:rPr>
          <w:rFonts w:eastAsia="Times New Roman"/>
        </w:rPr>
        <w:t xml:space="preserve"> сельсовет, в целях его аренды при переработке древесины и иных лесных ресурсов составляет 1070 рублей за гектар в год.</w:t>
      </w:r>
      <w:r w:rsidRPr="00676734">
        <w:rPr>
          <w:rFonts w:eastAsia="Times New Roman"/>
        </w:rPr>
        <w:br/>
      </w:r>
      <w:r w:rsidR="00E8343F">
        <w:rPr>
          <w:rFonts w:eastAsia="Times New Roman"/>
        </w:rPr>
        <w:br/>
      </w:r>
    </w:p>
    <w:p w:rsidR="007E711B" w:rsidRDefault="007E711B" w:rsidP="000C515A">
      <w:pPr>
        <w:pStyle w:val="a7"/>
        <w:rPr>
          <w:rFonts w:eastAsia="Times New Roman"/>
        </w:rPr>
      </w:pPr>
    </w:p>
    <w:p w:rsidR="007E711B" w:rsidRDefault="007E711B" w:rsidP="000C515A">
      <w:pPr>
        <w:pStyle w:val="a7"/>
        <w:rPr>
          <w:rFonts w:eastAsia="Times New Roman"/>
        </w:rPr>
      </w:pPr>
    </w:p>
    <w:p w:rsidR="007E711B" w:rsidRDefault="007E711B" w:rsidP="000C515A">
      <w:pPr>
        <w:pStyle w:val="a7"/>
        <w:rPr>
          <w:rFonts w:eastAsia="Times New Roman"/>
        </w:rPr>
      </w:pPr>
    </w:p>
    <w:p w:rsidR="007E711B" w:rsidRDefault="007E711B" w:rsidP="000C515A">
      <w:pPr>
        <w:pStyle w:val="a7"/>
        <w:rPr>
          <w:rFonts w:eastAsia="Times New Roman"/>
        </w:rPr>
      </w:pPr>
    </w:p>
    <w:p w:rsidR="007E711B" w:rsidRDefault="007E711B" w:rsidP="000C515A">
      <w:pPr>
        <w:pStyle w:val="a7"/>
        <w:rPr>
          <w:rFonts w:eastAsia="Times New Roman"/>
        </w:rPr>
      </w:pPr>
    </w:p>
    <w:p w:rsidR="007E711B" w:rsidRDefault="007E711B" w:rsidP="000C515A">
      <w:pPr>
        <w:pStyle w:val="a7"/>
        <w:rPr>
          <w:rFonts w:eastAsia="Times New Roman"/>
        </w:rPr>
      </w:pPr>
    </w:p>
    <w:p w:rsidR="007E711B" w:rsidRDefault="007E711B" w:rsidP="000C515A">
      <w:pPr>
        <w:pStyle w:val="a7"/>
        <w:rPr>
          <w:rFonts w:eastAsia="Times New Roman"/>
        </w:rPr>
      </w:pPr>
    </w:p>
    <w:p w:rsidR="007E711B" w:rsidRDefault="007E711B" w:rsidP="000C515A">
      <w:pPr>
        <w:pStyle w:val="a7"/>
        <w:rPr>
          <w:rFonts w:eastAsia="Times New Roman"/>
        </w:rPr>
      </w:pPr>
    </w:p>
    <w:p w:rsidR="007E711B" w:rsidRDefault="007E711B" w:rsidP="000C515A">
      <w:pPr>
        <w:pStyle w:val="a7"/>
        <w:rPr>
          <w:rFonts w:eastAsia="Times New Roman"/>
        </w:rPr>
      </w:pPr>
    </w:p>
    <w:p w:rsidR="007E711B" w:rsidRDefault="007E711B" w:rsidP="000C515A">
      <w:pPr>
        <w:pStyle w:val="a7"/>
        <w:rPr>
          <w:rFonts w:eastAsia="Times New Roman"/>
        </w:rPr>
      </w:pPr>
    </w:p>
    <w:p w:rsidR="007E711B" w:rsidRDefault="007E711B" w:rsidP="000C515A">
      <w:pPr>
        <w:pStyle w:val="a7"/>
        <w:rPr>
          <w:rFonts w:eastAsia="Times New Roman"/>
        </w:rPr>
      </w:pPr>
    </w:p>
    <w:p w:rsidR="007E711B" w:rsidRDefault="007E711B" w:rsidP="000C515A">
      <w:pPr>
        <w:pStyle w:val="a7"/>
        <w:rPr>
          <w:rFonts w:eastAsia="Times New Roman"/>
        </w:rPr>
      </w:pPr>
    </w:p>
    <w:p w:rsidR="007E711B" w:rsidRDefault="007E711B" w:rsidP="000C515A">
      <w:pPr>
        <w:pStyle w:val="a7"/>
        <w:rPr>
          <w:rFonts w:eastAsia="Times New Roman"/>
        </w:rPr>
      </w:pPr>
    </w:p>
    <w:p w:rsidR="007E711B" w:rsidRDefault="007E711B" w:rsidP="000C515A">
      <w:pPr>
        <w:pStyle w:val="a7"/>
        <w:rPr>
          <w:rFonts w:eastAsia="Times New Roman"/>
        </w:rPr>
      </w:pPr>
    </w:p>
    <w:p w:rsidR="007E711B" w:rsidRDefault="007E711B" w:rsidP="000C515A">
      <w:pPr>
        <w:pStyle w:val="a7"/>
        <w:rPr>
          <w:rFonts w:eastAsia="Times New Roman"/>
        </w:rPr>
      </w:pPr>
    </w:p>
    <w:p w:rsidR="007E711B" w:rsidRDefault="007E711B" w:rsidP="000C515A">
      <w:pPr>
        <w:pStyle w:val="a7"/>
        <w:rPr>
          <w:rFonts w:eastAsia="Times New Roman"/>
        </w:rPr>
      </w:pPr>
    </w:p>
    <w:p w:rsidR="007E711B" w:rsidRDefault="007E711B" w:rsidP="000C515A">
      <w:pPr>
        <w:pStyle w:val="a7"/>
        <w:rPr>
          <w:rFonts w:eastAsia="Times New Roman"/>
        </w:rPr>
      </w:pPr>
    </w:p>
    <w:p w:rsidR="007E711B" w:rsidRDefault="007E711B" w:rsidP="000C515A">
      <w:pPr>
        <w:pStyle w:val="a7"/>
        <w:rPr>
          <w:rFonts w:eastAsia="Times New Roman"/>
        </w:rPr>
      </w:pPr>
    </w:p>
    <w:p w:rsidR="007E711B" w:rsidRDefault="007E711B" w:rsidP="000C515A">
      <w:pPr>
        <w:pStyle w:val="a7"/>
        <w:rPr>
          <w:rFonts w:eastAsia="Times New Roman"/>
        </w:rPr>
      </w:pPr>
    </w:p>
    <w:p w:rsidR="007E711B" w:rsidRDefault="007E711B" w:rsidP="000C515A">
      <w:pPr>
        <w:pStyle w:val="a7"/>
        <w:rPr>
          <w:rFonts w:eastAsia="Times New Roman"/>
        </w:rPr>
      </w:pPr>
    </w:p>
    <w:p w:rsidR="007E711B" w:rsidRDefault="007E711B" w:rsidP="000C515A">
      <w:pPr>
        <w:pStyle w:val="a7"/>
        <w:rPr>
          <w:rFonts w:eastAsia="Times New Roman"/>
        </w:rPr>
      </w:pPr>
    </w:p>
    <w:p w:rsidR="007E711B" w:rsidRDefault="007E711B" w:rsidP="000C515A">
      <w:pPr>
        <w:pStyle w:val="a7"/>
        <w:rPr>
          <w:rFonts w:eastAsia="Times New Roman"/>
        </w:rPr>
      </w:pPr>
    </w:p>
    <w:p w:rsidR="007E711B" w:rsidRDefault="007E711B" w:rsidP="000C515A">
      <w:pPr>
        <w:pStyle w:val="a7"/>
        <w:rPr>
          <w:rFonts w:eastAsia="Times New Roman"/>
        </w:rPr>
      </w:pPr>
    </w:p>
    <w:p w:rsidR="007E711B" w:rsidRDefault="007E711B" w:rsidP="000C515A">
      <w:pPr>
        <w:pStyle w:val="a7"/>
        <w:rPr>
          <w:rFonts w:eastAsia="Times New Roman"/>
        </w:rPr>
      </w:pPr>
    </w:p>
    <w:p w:rsidR="007E711B" w:rsidRDefault="007E711B" w:rsidP="000C515A">
      <w:pPr>
        <w:pStyle w:val="a7"/>
        <w:rPr>
          <w:rFonts w:eastAsia="Times New Roman"/>
        </w:rPr>
      </w:pPr>
    </w:p>
    <w:p w:rsidR="007E711B" w:rsidRDefault="007E711B" w:rsidP="000C515A">
      <w:pPr>
        <w:pStyle w:val="a7"/>
        <w:rPr>
          <w:rFonts w:eastAsia="Times New Roman"/>
        </w:rPr>
      </w:pPr>
    </w:p>
    <w:p w:rsidR="007E711B" w:rsidRDefault="007E711B" w:rsidP="000C515A">
      <w:pPr>
        <w:pStyle w:val="a7"/>
        <w:rPr>
          <w:rFonts w:eastAsia="Times New Roman"/>
        </w:rPr>
      </w:pPr>
    </w:p>
    <w:p w:rsidR="007E711B" w:rsidRDefault="007E711B" w:rsidP="000C515A">
      <w:pPr>
        <w:pStyle w:val="a7"/>
        <w:rPr>
          <w:rFonts w:eastAsia="Times New Roman"/>
        </w:rPr>
      </w:pPr>
    </w:p>
    <w:p w:rsidR="007E711B" w:rsidRDefault="007E711B" w:rsidP="000C515A">
      <w:pPr>
        <w:pStyle w:val="a7"/>
        <w:rPr>
          <w:rFonts w:eastAsia="Times New Roman"/>
        </w:rPr>
      </w:pPr>
    </w:p>
    <w:p w:rsidR="007E711B" w:rsidRDefault="007E711B" w:rsidP="000C515A">
      <w:pPr>
        <w:pStyle w:val="a7"/>
        <w:rPr>
          <w:rFonts w:eastAsia="Times New Roman"/>
        </w:rPr>
      </w:pPr>
    </w:p>
    <w:p w:rsidR="007E711B" w:rsidRDefault="007E711B" w:rsidP="000C515A">
      <w:pPr>
        <w:pStyle w:val="a7"/>
        <w:rPr>
          <w:rFonts w:eastAsia="Times New Roman"/>
        </w:rPr>
      </w:pPr>
    </w:p>
    <w:p w:rsidR="007E711B" w:rsidRDefault="007E711B" w:rsidP="000C515A">
      <w:pPr>
        <w:pStyle w:val="a7"/>
        <w:rPr>
          <w:rFonts w:eastAsia="Times New Roman"/>
        </w:rPr>
      </w:pPr>
    </w:p>
    <w:p w:rsidR="007E711B" w:rsidRDefault="007E711B" w:rsidP="000C515A">
      <w:pPr>
        <w:pStyle w:val="a7"/>
        <w:rPr>
          <w:rFonts w:eastAsia="Times New Roman"/>
        </w:rPr>
      </w:pPr>
    </w:p>
    <w:p w:rsidR="007E711B" w:rsidRDefault="007E711B" w:rsidP="000C515A">
      <w:pPr>
        <w:pStyle w:val="a7"/>
        <w:rPr>
          <w:rFonts w:eastAsia="Times New Roman"/>
        </w:rPr>
      </w:pPr>
    </w:p>
    <w:p w:rsidR="007E711B" w:rsidRDefault="007E711B" w:rsidP="000C515A">
      <w:pPr>
        <w:pStyle w:val="a7"/>
        <w:rPr>
          <w:rFonts w:eastAsia="Times New Roman"/>
        </w:rPr>
      </w:pPr>
    </w:p>
    <w:p w:rsidR="007E711B" w:rsidRDefault="007E711B" w:rsidP="000C515A">
      <w:pPr>
        <w:pStyle w:val="a7"/>
        <w:rPr>
          <w:rFonts w:eastAsia="Times New Roman"/>
        </w:rPr>
      </w:pPr>
    </w:p>
    <w:p w:rsidR="007E711B" w:rsidRDefault="007E711B" w:rsidP="000C515A">
      <w:pPr>
        <w:pStyle w:val="a7"/>
        <w:rPr>
          <w:rFonts w:eastAsia="Times New Roman"/>
        </w:rPr>
      </w:pPr>
    </w:p>
    <w:p w:rsidR="007E711B" w:rsidRDefault="007E711B" w:rsidP="000C515A">
      <w:pPr>
        <w:pStyle w:val="a7"/>
        <w:rPr>
          <w:rFonts w:eastAsia="Times New Roman"/>
        </w:rPr>
      </w:pPr>
    </w:p>
    <w:p w:rsidR="007E711B" w:rsidRDefault="007E711B" w:rsidP="000C515A">
      <w:pPr>
        <w:pStyle w:val="a7"/>
        <w:rPr>
          <w:rFonts w:eastAsia="Times New Roman"/>
        </w:rPr>
      </w:pPr>
    </w:p>
    <w:p w:rsidR="007E711B" w:rsidRDefault="007E711B" w:rsidP="000C515A">
      <w:pPr>
        <w:pStyle w:val="a7"/>
        <w:rPr>
          <w:rFonts w:eastAsia="Times New Roman"/>
        </w:rPr>
      </w:pPr>
    </w:p>
    <w:p w:rsidR="007E711B" w:rsidRDefault="007E711B" w:rsidP="000C515A">
      <w:pPr>
        <w:pStyle w:val="a7"/>
        <w:rPr>
          <w:rFonts w:eastAsia="Times New Roman"/>
        </w:rPr>
      </w:pPr>
    </w:p>
    <w:p w:rsidR="007E711B" w:rsidRDefault="007E711B" w:rsidP="000C515A">
      <w:pPr>
        <w:pStyle w:val="a7"/>
        <w:rPr>
          <w:rFonts w:eastAsia="Times New Roman"/>
        </w:rPr>
      </w:pPr>
    </w:p>
    <w:p w:rsidR="007E711B" w:rsidRDefault="007E711B" w:rsidP="000C515A">
      <w:pPr>
        <w:pStyle w:val="a7"/>
        <w:rPr>
          <w:rFonts w:eastAsia="Times New Roman"/>
        </w:rPr>
      </w:pPr>
    </w:p>
    <w:p w:rsidR="00676734" w:rsidRPr="00676734" w:rsidRDefault="00E8343F" w:rsidP="000C515A">
      <w:pPr>
        <w:pStyle w:val="a7"/>
        <w:rPr>
          <w:rFonts w:eastAsia="Times New Roman"/>
        </w:rPr>
      </w:pPr>
      <w:r>
        <w:rPr>
          <w:rFonts w:eastAsia="Times New Roman"/>
        </w:rPr>
        <w:lastRenderedPageBreak/>
        <w:br/>
        <w:t xml:space="preserve">                                                                                                           </w:t>
      </w:r>
      <w:r w:rsidR="007E711B">
        <w:rPr>
          <w:rFonts w:eastAsia="Times New Roman"/>
        </w:rPr>
        <w:t xml:space="preserve">         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Приложение</w:t>
      </w:r>
      <w:r w:rsidR="007E711B">
        <w:rPr>
          <w:rFonts w:eastAsia="Times New Roman"/>
        </w:rPr>
        <w:t xml:space="preserve"> № </w:t>
      </w:r>
      <w:r>
        <w:rPr>
          <w:rFonts w:eastAsia="Times New Roman"/>
        </w:rPr>
        <w:t xml:space="preserve"> 2 к Решению</w:t>
      </w:r>
      <w:r>
        <w:rPr>
          <w:rFonts w:eastAsia="Times New Roman"/>
        </w:rPr>
        <w:br/>
        <w:t xml:space="preserve">                                                                                                           </w:t>
      </w:r>
      <w:r w:rsidR="007E711B">
        <w:rPr>
          <w:rFonts w:eastAsia="Times New Roman"/>
        </w:rPr>
        <w:t xml:space="preserve">         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Проточен</w:t>
      </w:r>
      <w:r w:rsidR="00676734" w:rsidRPr="00676734">
        <w:rPr>
          <w:rFonts w:eastAsia="Times New Roman"/>
        </w:rPr>
        <w:t>ского</w:t>
      </w:r>
      <w:proofErr w:type="spellEnd"/>
      <w:r w:rsidR="00676734" w:rsidRPr="00676734">
        <w:rPr>
          <w:rFonts w:eastAsia="Times New Roman"/>
        </w:rPr>
        <w:t xml:space="preserve"> сельского</w:t>
      </w:r>
      <w:r w:rsidR="00676734" w:rsidRPr="00676734">
        <w:rPr>
          <w:rFonts w:eastAsia="Times New Roman"/>
        </w:rPr>
        <w:br/>
      </w:r>
      <w:r>
        <w:rPr>
          <w:rFonts w:eastAsia="Times New Roman"/>
        </w:rPr>
        <w:t xml:space="preserve">                                                                                                            </w:t>
      </w:r>
      <w:r w:rsidR="007E711B">
        <w:rPr>
          <w:rFonts w:eastAsia="Times New Roman"/>
        </w:rPr>
        <w:t xml:space="preserve">        </w:t>
      </w:r>
      <w:r w:rsidR="00676734" w:rsidRPr="00676734">
        <w:rPr>
          <w:rFonts w:eastAsia="Times New Roman"/>
        </w:rPr>
        <w:t>Совета депутатов</w:t>
      </w:r>
      <w:r w:rsidR="00676734" w:rsidRPr="00676734">
        <w:rPr>
          <w:rFonts w:eastAsia="Times New Roman"/>
        </w:rPr>
        <w:br/>
      </w:r>
      <w:r>
        <w:rPr>
          <w:rFonts w:eastAsia="Times New Roman"/>
        </w:rPr>
        <w:t xml:space="preserve">                                                                                                               </w:t>
      </w:r>
      <w:r w:rsidR="007E711B">
        <w:rPr>
          <w:rFonts w:eastAsia="Times New Roman"/>
        </w:rPr>
        <w:t xml:space="preserve">     </w:t>
      </w:r>
      <w:r w:rsidR="00676734" w:rsidRPr="00676734">
        <w:rPr>
          <w:rFonts w:eastAsia="Times New Roman"/>
        </w:rPr>
        <w:t>от</w:t>
      </w:r>
      <w:r w:rsidR="007E711B">
        <w:rPr>
          <w:rFonts w:eastAsia="Times New Roman"/>
        </w:rPr>
        <w:t xml:space="preserve"> 29.12.</w:t>
      </w:r>
      <w:r w:rsidR="00676734" w:rsidRPr="00676734">
        <w:rPr>
          <w:rFonts w:eastAsia="Times New Roman"/>
        </w:rPr>
        <w:t xml:space="preserve"> 2015 </w:t>
      </w:r>
      <w:r w:rsidR="007E711B">
        <w:rPr>
          <w:rFonts w:eastAsia="Times New Roman"/>
        </w:rPr>
        <w:t xml:space="preserve"> </w:t>
      </w:r>
      <w:r w:rsidR="00676734" w:rsidRPr="00676734">
        <w:rPr>
          <w:rFonts w:eastAsia="Times New Roman"/>
        </w:rPr>
        <w:t>№ </w:t>
      </w:r>
      <w:r w:rsidR="007E711B">
        <w:rPr>
          <w:rFonts w:eastAsia="Times New Roman"/>
        </w:rPr>
        <w:t xml:space="preserve"> 2-8</w:t>
      </w:r>
      <w:r w:rsidR="00676734" w:rsidRPr="00676734">
        <w:rPr>
          <w:rFonts w:eastAsia="Times New Roman"/>
        </w:rPr>
        <w:br/>
      </w:r>
      <w:r w:rsidR="00676734" w:rsidRPr="00676734">
        <w:rPr>
          <w:rFonts w:eastAsia="Times New Roman"/>
        </w:rPr>
        <w:br/>
        <w:t>СТАВКИ ПЛАТЫ ЗА ЕДИНИЦУ ОБЪЕМА ДРЕВЕСИНЫ, ЗАГОТАВЛИВАЕМОЙ НА ЛЕСНЫХ УЧАСТКАХ, НАХОДЯЩИХСЯ В МУНИЦИПАЛЬНОЙ СОБСТВЕННОСТИ МУ</w:t>
      </w:r>
      <w:r>
        <w:rPr>
          <w:rFonts w:eastAsia="Times New Roman"/>
        </w:rPr>
        <w:t>НИЦИПАЛЬНОГО ОБРАЗОВАНИЯ ПРОТОЧЕН</w:t>
      </w:r>
      <w:r w:rsidR="00676734" w:rsidRPr="00676734">
        <w:rPr>
          <w:rFonts w:eastAsia="Times New Roman"/>
        </w:rPr>
        <w:t>СКИЙ СЕЛЬСОВЕТ</w:t>
      </w:r>
      <w:r w:rsidR="00676734" w:rsidRPr="00676734">
        <w:rPr>
          <w:rFonts w:eastAsia="Times New Roman"/>
        </w:rPr>
        <w:br/>
      </w:r>
      <w:r w:rsidR="00676734" w:rsidRPr="00676734">
        <w:rPr>
          <w:rFonts w:eastAsia="Times New Roman"/>
        </w:rPr>
        <w:br/>
        <w:t>Ставки платы за единицу объема древесины, заготавливаемой на лесных участках, находящихся в муниципальной собственности му</w:t>
      </w:r>
      <w:r>
        <w:rPr>
          <w:rFonts w:eastAsia="Times New Roman"/>
        </w:rPr>
        <w:t xml:space="preserve">ниципального образования </w:t>
      </w:r>
      <w:proofErr w:type="spellStart"/>
      <w:r>
        <w:rPr>
          <w:rFonts w:eastAsia="Times New Roman"/>
        </w:rPr>
        <w:t>Проточен</w:t>
      </w:r>
      <w:r w:rsidR="00676734" w:rsidRPr="00676734">
        <w:rPr>
          <w:rFonts w:eastAsia="Times New Roman"/>
        </w:rPr>
        <w:t>ский</w:t>
      </w:r>
      <w:proofErr w:type="spellEnd"/>
      <w:r w:rsidR="00676734" w:rsidRPr="00676734">
        <w:rPr>
          <w:rFonts w:eastAsia="Times New Roman"/>
        </w:rPr>
        <w:t xml:space="preserve"> сельсовет</w:t>
      </w:r>
      <w:r w:rsidR="00676734" w:rsidRPr="00676734">
        <w:rPr>
          <w:rFonts w:eastAsia="Times New Roman"/>
        </w:rPr>
        <w:br/>
      </w:r>
      <w:r w:rsidR="00676734" w:rsidRPr="00676734">
        <w:rPr>
          <w:rFonts w:eastAsia="Times New Roman"/>
        </w:rPr>
        <w:br/>
        <w:t>Лесные</w:t>
      </w:r>
      <w:r w:rsidR="00676734" w:rsidRPr="00676734">
        <w:rPr>
          <w:rFonts w:eastAsia="Times New Roman"/>
        </w:rPr>
        <w:br/>
        <w:t>породы Разряды</w:t>
      </w:r>
      <w:r w:rsidR="00676734" w:rsidRPr="00676734">
        <w:rPr>
          <w:rFonts w:eastAsia="Times New Roman"/>
        </w:rPr>
        <w:br/>
        <w:t>такс Расстояние</w:t>
      </w:r>
      <w:r w:rsidR="00676734" w:rsidRPr="00676734">
        <w:rPr>
          <w:rFonts w:eastAsia="Times New Roman"/>
        </w:rPr>
        <w:br/>
        <w:t>вывозки,</w:t>
      </w:r>
      <w:r w:rsidR="00676734" w:rsidRPr="00676734">
        <w:rPr>
          <w:rFonts w:eastAsia="Times New Roman"/>
        </w:rPr>
        <w:br/>
        <w:t>км Ставка платы, рублей за 1</w:t>
      </w:r>
      <w:proofErr w:type="gramEnd"/>
      <w:r w:rsidR="00676734" w:rsidRPr="00676734">
        <w:rPr>
          <w:rFonts w:eastAsia="Times New Roman"/>
        </w:rPr>
        <w:t xml:space="preserve"> плотный куб. м</w:t>
      </w:r>
      <w:r w:rsidR="00676734" w:rsidRPr="00676734">
        <w:rPr>
          <w:rFonts w:eastAsia="Times New Roman"/>
        </w:rPr>
        <w:br/>
        <w:t>деловая древесина без коры дровяная древесина в коре</w:t>
      </w:r>
      <w:r w:rsidR="00676734" w:rsidRPr="00676734">
        <w:rPr>
          <w:rFonts w:eastAsia="Times New Roman"/>
        </w:rPr>
        <w:br/>
        <w:t>крупная средняя мелкая</w:t>
      </w:r>
      <w:proofErr w:type="gramStart"/>
      <w:r w:rsidR="00676734" w:rsidRPr="00676734">
        <w:rPr>
          <w:rFonts w:eastAsia="Times New Roman"/>
        </w:rPr>
        <w:t xml:space="preserve"> </w:t>
      </w:r>
      <w:r w:rsidR="00676734" w:rsidRPr="00676734">
        <w:rPr>
          <w:rFonts w:eastAsia="Times New Roman"/>
        </w:rPr>
        <w:br/>
        <w:t>Ч</w:t>
      </w:r>
      <w:proofErr w:type="gramEnd"/>
      <w:r w:rsidR="00676734" w:rsidRPr="00676734">
        <w:rPr>
          <w:rFonts w:eastAsia="Times New Roman"/>
        </w:rPr>
        <w:t xml:space="preserve">етвертый </w:t>
      </w:r>
      <w:proofErr w:type="spellStart"/>
      <w:r w:rsidR="00676734" w:rsidRPr="00676734">
        <w:rPr>
          <w:rFonts w:eastAsia="Times New Roman"/>
        </w:rPr>
        <w:t>Восточно-Сибирский</w:t>
      </w:r>
      <w:proofErr w:type="spellEnd"/>
      <w:r w:rsidR="00676734" w:rsidRPr="00676734">
        <w:rPr>
          <w:rFonts w:eastAsia="Times New Roman"/>
        </w:rPr>
        <w:t xml:space="preserve"> </w:t>
      </w:r>
      <w:proofErr w:type="spellStart"/>
      <w:r w:rsidR="00676734" w:rsidRPr="00676734">
        <w:rPr>
          <w:rFonts w:eastAsia="Times New Roman"/>
        </w:rPr>
        <w:t>лесотаксовый</w:t>
      </w:r>
      <w:proofErr w:type="spellEnd"/>
      <w:r w:rsidR="00676734" w:rsidRPr="00676734">
        <w:rPr>
          <w:rFonts w:eastAsia="Times New Roman"/>
        </w:rPr>
        <w:t xml:space="preserve"> район</w:t>
      </w:r>
      <w:r w:rsidR="00676734" w:rsidRPr="00676734">
        <w:rPr>
          <w:rFonts w:eastAsia="Times New Roman"/>
        </w:rPr>
        <w:br/>
        <w:t>Сосна 1 до 10 103,68 73,98 36,90 2,70</w:t>
      </w:r>
      <w:r w:rsidR="00676734" w:rsidRPr="00676734">
        <w:rPr>
          <w:rFonts w:eastAsia="Times New Roman"/>
        </w:rPr>
        <w:br/>
        <w:t>2 10,1 -25 94,50 66,96 33,66 2,70</w:t>
      </w:r>
      <w:r w:rsidR="00676734" w:rsidRPr="00676734">
        <w:rPr>
          <w:rFonts w:eastAsia="Times New Roman"/>
        </w:rPr>
        <w:br/>
        <w:t>3 25,1-40 79,92 57,42 28,98 1,98</w:t>
      </w:r>
      <w:r w:rsidR="00676734" w:rsidRPr="00676734">
        <w:rPr>
          <w:rFonts w:eastAsia="Times New Roman"/>
        </w:rPr>
        <w:br/>
        <w:t>4 40,1 -60 61,02 43,92 22,14 1,98</w:t>
      </w:r>
      <w:r w:rsidR="00676734" w:rsidRPr="00676734">
        <w:rPr>
          <w:rFonts w:eastAsia="Times New Roman"/>
        </w:rPr>
        <w:br/>
        <w:t>5 60,1 - 80 47,16 33,66 16,56 1,26</w:t>
      </w:r>
      <w:r w:rsidR="00676734" w:rsidRPr="00676734">
        <w:rPr>
          <w:rFonts w:eastAsia="Times New Roman"/>
        </w:rPr>
        <w:br/>
        <w:t>6 80,1 - 100 37,26 26,82 13,50 1,26</w:t>
      </w:r>
      <w:r w:rsidR="00676734" w:rsidRPr="00676734">
        <w:rPr>
          <w:rFonts w:eastAsia="Times New Roman"/>
        </w:rPr>
        <w:br/>
        <w:t xml:space="preserve">7 </w:t>
      </w:r>
      <w:proofErr w:type="gramStart"/>
      <w:r w:rsidR="00676734" w:rsidRPr="00676734">
        <w:rPr>
          <w:rFonts w:eastAsia="Times New Roman"/>
        </w:rPr>
        <w:t>100,1 и более 28,08 20,52 10,26 0,36</w:t>
      </w:r>
      <w:r w:rsidR="00676734" w:rsidRPr="00676734">
        <w:rPr>
          <w:rFonts w:eastAsia="Times New Roman"/>
        </w:rPr>
        <w:br/>
        <w:t>Кедр 1 до 10 124,38 88,74 44,28 3,24</w:t>
      </w:r>
      <w:r w:rsidR="00676734" w:rsidRPr="00676734">
        <w:rPr>
          <w:rFonts w:eastAsia="Times New Roman"/>
        </w:rPr>
        <w:br/>
        <w:t>2 10,1 -25 112,86 80,82 40,32 3,24</w:t>
      </w:r>
      <w:r w:rsidR="00676734" w:rsidRPr="00676734">
        <w:rPr>
          <w:rFonts w:eastAsia="Times New Roman"/>
        </w:rPr>
        <w:br/>
        <w:t>3 25,1-40 96,12 68,40 34,38 2,70</w:t>
      </w:r>
      <w:r w:rsidR="00676734" w:rsidRPr="00676734">
        <w:rPr>
          <w:rFonts w:eastAsia="Times New Roman"/>
        </w:rPr>
        <w:br/>
        <w:t>4 40,1 - 60 73,62 52,20 26,46 1,98</w:t>
      </w:r>
      <w:r w:rsidR="00676734" w:rsidRPr="00676734">
        <w:rPr>
          <w:rFonts w:eastAsia="Times New Roman"/>
        </w:rPr>
        <w:br/>
        <w:t>5 60,1 - 80 56,52 40,32 20,52 1,26</w:t>
      </w:r>
      <w:r w:rsidR="00676734" w:rsidRPr="00676734">
        <w:rPr>
          <w:rFonts w:eastAsia="Times New Roman"/>
        </w:rPr>
        <w:br/>
        <w:t>6 80,1 - 100 44,82 32,40 16,20 1,26</w:t>
      </w:r>
      <w:r w:rsidR="00676734" w:rsidRPr="00676734">
        <w:rPr>
          <w:rFonts w:eastAsia="Times New Roman"/>
        </w:rPr>
        <w:br/>
        <w:t>7 100,1 и более 33,66 24,12 11,88 0,36</w:t>
      </w:r>
      <w:r w:rsidR="00676734" w:rsidRPr="00676734">
        <w:rPr>
          <w:rFonts w:eastAsia="Times New Roman"/>
        </w:rPr>
        <w:br/>
        <w:t>Лиственница 1</w:t>
      </w:r>
      <w:proofErr w:type="gramEnd"/>
      <w:r w:rsidR="00676734" w:rsidRPr="00676734">
        <w:rPr>
          <w:rFonts w:eastAsia="Times New Roman"/>
        </w:rPr>
        <w:t xml:space="preserve"> до 10 82,80 59,04 29,70 2,70</w:t>
      </w:r>
      <w:r w:rsidR="00676734" w:rsidRPr="00676734">
        <w:rPr>
          <w:rFonts w:eastAsia="Times New Roman"/>
        </w:rPr>
        <w:br/>
        <w:t>2 10,1-25 75,24 53,46 26,82 1,98</w:t>
      </w:r>
      <w:r w:rsidR="00676734" w:rsidRPr="00676734">
        <w:rPr>
          <w:rFonts w:eastAsia="Times New Roman"/>
        </w:rPr>
        <w:br/>
        <w:t>3 25,1 -40 63,72 45,90 22,86 1,98</w:t>
      </w:r>
      <w:r w:rsidR="00676734" w:rsidRPr="00676734">
        <w:rPr>
          <w:rFonts w:eastAsia="Times New Roman"/>
        </w:rPr>
        <w:br/>
        <w:t>4 40,1 - 60 48,78 34,92 17,46 1,26</w:t>
      </w:r>
      <w:r w:rsidR="00676734" w:rsidRPr="00676734">
        <w:rPr>
          <w:rFonts w:eastAsia="Times New Roman"/>
        </w:rPr>
        <w:br/>
        <w:t>5 60,1 - 80 37,26 26,82 13,50 1,26</w:t>
      </w:r>
      <w:r w:rsidR="00676734" w:rsidRPr="00676734">
        <w:rPr>
          <w:rFonts w:eastAsia="Times New Roman"/>
        </w:rPr>
        <w:br/>
        <w:t>6 80,1 - 100 30,06 21,78 10,62 0,36</w:t>
      </w:r>
      <w:r w:rsidR="00676734" w:rsidRPr="00676734">
        <w:rPr>
          <w:rFonts w:eastAsia="Times New Roman"/>
        </w:rPr>
        <w:br/>
        <w:t>7 100,1 и более 22,86 16,20 7,92 0,36</w:t>
      </w:r>
      <w:r w:rsidR="00676734" w:rsidRPr="00676734">
        <w:rPr>
          <w:rFonts w:eastAsia="Times New Roman"/>
        </w:rPr>
        <w:br/>
        <w:t>Ель</w:t>
      </w:r>
      <w:proofErr w:type="gramStart"/>
      <w:r w:rsidR="00676734" w:rsidRPr="00676734">
        <w:rPr>
          <w:rFonts w:eastAsia="Times New Roman"/>
        </w:rPr>
        <w:t xml:space="preserve"> ,</w:t>
      </w:r>
      <w:proofErr w:type="gramEnd"/>
      <w:r w:rsidR="00676734" w:rsidRPr="00676734">
        <w:rPr>
          <w:rFonts w:eastAsia="Times New Roman"/>
        </w:rPr>
        <w:t xml:space="preserve"> пихта 1 до 10 93,42 66,60 33,66 2,70</w:t>
      </w:r>
      <w:r w:rsidR="00676734" w:rsidRPr="00676734">
        <w:rPr>
          <w:rFonts w:eastAsia="Times New Roman"/>
        </w:rPr>
        <w:br/>
        <w:t>2 10,1 -25 84,60 60,48 30,06 2,70</w:t>
      </w:r>
      <w:r w:rsidR="00676734" w:rsidRPr="00676734">
        <w:rPr>
          <w:rFonts w:eastAsia="Times New Roman"/>
        </w:rPr>
        <w:br/>
        <w:t>3 25,1-40 72,00 51,84 25,38 1,98</w:t>
      </w:r>
      <w:r w:rsidR="00676734" w:rsidRPr="00676734">
        <w:rPr>
          <w:rFonts w:eastAsia="Times New Roman"/>
        </w:rPr>
        <w:br/>
        <w:t>4 40,1 - 60 55,08 39,60 19,44 1,26</w:t>
      </w:r>
      <w:r w:rsidR="00676734" w:rsidRPr="00676734">
        <w:rPr>
          <w:rFonts w:eastAsia="Times New Roman"/>
        </w:rPr>
        <w:br/>
        <w:t>5 60,1 - 80 42,66 30,06 15,12 1,26</w:t>
      </w:r>
      <w:r w:rsidR="00676734" w:rsidRPr="00676734">
        <w:rPr>
          <w:rFonts w:eastAsia="Times New Roman"/>
        </w:rPr>
        <w:br/>
        <w:t>6 80,1 - 100 33,66 24,12 11,88 0,36</w:t>
      </w:r>
      <w:r w:rsidR="00676734" w:rsidRPr="00676734">
        <w:rPr>
          <w:rFonts w:eastAsia="Times New Roman"/>
        </w:rPr>
        <w:br/>
        <w:t>7 100,1 и более 25,38 18,18 9,18 0,36</w:t>
      </w:r>
      <w:r w:rsidR="00676734" w:rsidRPr="00676734">
        <w:rPr>
          <w:rFonts w:eastAsia="Times New Roman"/>
        </w:rPr>
        <w:br/>
        <w:t xml:space="preserve">Береза 1 ДО 10 51,84 </w:t>
      </w:r>
      <w:proofErr w:type="gramStart"/>
      <w:r w:rsidR="00676734" w:rsidRPr="00676734">
        <w:rPr>
          <w:rFonts w:eastAsia="Times New Roman"/>
        </w:rPr>
        <w:t>П</w:t>
      </w:r>
      <w:proofErr w:type="gramEnd"/>
      <w:r w:rsidR="00676734" w:rsidRPr="00676734">
        <w:rPr>
          <w:rFonts w:eastAsia="Times New Roman"/>
        </w:rPr>
        <w:t>?6,90 18,90 3,24</w:t>
      </w:r>
      <w:r w:rsidR="00676734" w:rsidRPr="00676734">
        <w:rPr>
          <w:rFonts w:eastAsia="Times New Roman"/>
        </w:rPr>
        <w:br/>
        <w:t>2 10,1-25 47,16 33,66 16,56 3,24</w:t>
      </w:r>
      <w:r w:rsidR="00676734" w:rsidRPr="00676734">
        <w:rPr>
          <w:rFonts w:eastAsia="Times New Roman"/>
        </w:rPr>
        <w:br/>
        <w:t xml:space="preserve">3 25,1-40 </w:t>
      </w:r>
      <w:proofErr w:type="gramStart"/>
      <w:r w:rsidR="00676734" w:rsidRPr="00676734">
        <w:rPr>
          <w:rFonts w:eastAsia="Times New Roman"/>
        </w:rPr>
        <w:t>40,32 28,98 14,22 2,34</w:t>
      </w:r>
      <w:r w:rsidR="00676734" w:rsidRPr="00676734">
        <w:rPr>
          <w:rFonts w:eastAsia="Times New Roman"/>
        </w:rPr>
        <w:br/>
        <w:t>4 40,1 - 60 30,96 22,14 10,62 2,34</w:t>
      </w:r>
      <w:r w:rsidR="00676734" w:rsidRPr="00676734">
        <w:rPr>
          <w:rFonts w:eastAsia="Times New Roman"/>
        </w:rPr>
        <w:br/>
        <w:t>5 60,1 - 80 23,40 16,56 9,00 1,98</w:t>
      </w:r>
      <w:r w:rsidR="00676734" w:rsidRPr="00676734">
        <w:rPr>
          <w:rFonts w:eastAsia="Times New Roman"/>
        </w:rPr>
        <w:br/>
        <w:t>6 80,1 - 100 18,90 13,50 7,02 1,26</w:t>
      </w:r>
      <w:r w:rsidR="00676734" w:rsidRPr="00676734">
        <w:rPr>
          <w:rFonts w:eastAsia="Times New Roman"/>
        </w:rPr>
        <w:br/>
        <w:t>7 100,1 и более 14,22 10,26 5,58 0,36</w:t>
      </w:r>
      <w:r w:rsidR="00676734" w:rsidRPr="00676734">
        <w:rPr>
          <w:rFonts w:eastAsia="Times New Roman"/>
        </w:rPr>
        <w:br/>
        <w:t>Осина, ольха белая, тополь 1 до 10 10,26 7,20 4,32 0,36</w:t>
      </w:r>
      <w:r w:rsidR="00676734" w:rsidRPr="00676734">
        <w:rPr>
          <w:rFonts w:eastAsia="Times New Roman"/>
        </w:rPr>
        <w:br/>
      </w:r>
      <w:r w:rsidR="00676734" w:rsidRPr="00676734">
        <w:rPr>
          <w:rFonts w:eastAsia="Times New Roman"/>
        </w:rPr>
        <w:lastRenderedPageBreak/>
        <w:t>2 10,1-25 9,18 7,02 3,24 0,36</w:t>
      </w:r>
      <w:r w:rsidR="00676734" w:rsidRPr="00676734">
        <w:rPr>
          <w:rFonts w:eastAsia="Times New Roman"/>
        </w:rPr>
        <w:br/>
        <w:t>3 25,1-40 7,92 5,94 2,70 0,36</w:t>
      </w:r>
      <w:r w:rsidR="00676734" w:rsidRPr="00676734">
        <w:rPr>
          <w:rFonts w:eastAsia="Times New Roman"/>
        </w:rPr>
        <w:br/>
        <w:t>4 40,1</w:t>
      </w:r>
      <w:proofErr w:type="gramEnd"/>
      <w:r w:rsidR="00676734" w:rsidRPr="00676734">
        <w:rPr>
          <w:rFonts w:eastAsia="Times New Roman"/>
        </w:rPr>
        <w:t xml:space="preserve"> - 60 5,94 4,68 1,98 0,36</w:t>
      </w:r>
      <w:r w:rsidR="00676734" w:rsidRPr="00676734">
        <w:rPr>
          <w:rFonts w:eastAsia="Times New Roman"/>
        </w:rPr>
        <w:br/>
        <w:t>5 60,1-80 4,68 3,24 1,98 0,36</w:t>
      </w:r>
      <w:r w:rsidR="00676734" w:rsidRPr="00676734">
        <w:rPr>
          <w:rFonts w:eastAsia="Times New Roman"/>
        </w:rPr>
        <w:br/>
        <w:t>6 80,1 - 100 4,32 2,70 1,26 0,36</w:t>
      </w:r>
      <w:r w:rsidR="00676734" w:rsidRPr="00676734">
        <w:rPr>
          <w:rFonts w:eastAsia="Times New Roman"/>
        </w:rPr>
        <w:br/>
        <w:t>7 100,1 и более 2,70 1,98 1,26 0,04</w:t>
      </w:r>
      <w:r w:rsidR="00676734" w:rsidRPr="00676734">
        <w:rPr>
          <w:rFonts w:eastAsia="Times New Roman"/>
        </w:rPr>
        <w:br/>
        <w:t>за исключением ели для новогодних праздников.</w:t>
      </w:r>
      <w:r w:rsidR="00676734" w:rsidRPr="00676734">
        <w:rPr>
          <w:rFonts w:eastAsia="Times New Roman"/>
        </w:rPr>
        <w:br/>
      </w:r>
      <w:r w:rsidR="00676734" w:rsidRPr="00676734">
        <w:rPr>
          <w:rFonts w:eastAsia="Times New Roman"/>
        </w:rPr>
        <w:br/>
        <w:t>Примечание.</w:t>
      </w:r>
      <w:r w:rsidR="00676734" w:rsidRPr="00676734">
        <w:rPr>
          <w:rFonts w:eastAsia="Times New Roman"/>
        </w:rPr>
        <w:br/>
        <w:t xml:space="preserve">1. </w:t>
      </w:r>
      <w:proofErr w:type="gramStart"/>
      <w:r w:rsidR="00676734" w:rsidRPr="00676734">
        <w:rPr>
          <w:rFonts w:eastAsia="Times New Roman"/>
        </w:rPr>
        <w:t>Ставки платы за единицу объема древесины, заготавливаемой на землях, находящихся в муниципальной собственности му</w:t>
      </w:r>
      <w:r>
        <w:rPr>
          <w:rFonts w:eastAsia="Times New Roman"/>
        </w:rPr>
        <w:t xml:space="preserve">ниципального образования </w:t>
      </w:r>
      <w:proofErr w:type="spellStart"/>
      <w:r>
        <w:rPr>
          <w:rFonts w:eastAsia="Times New Roman"/>
        </w:rPr>
        <w:t>Проточен</w:t>
      </w:r>
      <w:r w:rsidR="00676734" w:rsidRPr="00676734">
        <w:rPr>
          <w:rFonts w:eastAsia="Times New Roman"/>
        </w:rPr>
        <w:t>ский</w:t>
      </w:r>
      <w:proofErr w:type="spellEnd"/>
      <w:r w:rsidR="00676734" w:rsidRPr="00676734">
        <w:rPr>
          <w:rFonts w:eastAsia="Times New Roman"/>
        </w:rPr>
        <w:t xml:space="preserve"> сельсовет (далее - ставки), применяются для определения минимального размера арендной платы при использовании лесного участка, находящегося в муниципальной собственности му</w:t>
      </w:r>
      <w:r>
        <w:rPr>
          <w:rFonts w:eastAsia="Times New Roman"/>
        </w:rPr>
        <w:t xml:space="preserve">ниципального образования </w:t>
      </w:r>
      <w:proofErr w:type="spellStart"/>
      <w:r>
        <w:rPr>
          <w:rFonts w:eastAsia="Times New Roman"/>
        </w:rPr>
        <w:t>Проточен</w:t>
      </w:r>
      <w:r w:rsidR="00676734" w:rsidRPr="00676734">
        <w:rPr>
          <w:rFonts w:eastAsia="Times New Roman"/>
        </w:rPr>
        <w:t>ский</w:t>
      </w:r>
      <w:proofErr w:type="spellEnd"/>
      <w:r w:rsidR="00676734" w:rsidRPr="00676734">
        <w:rPr>
          <w:rFonts w:eastAsia="Times New Roman"/>
        </w:rPr>
        <w:t xml:space="preserve"> сельсовет, с изъятием лесных ресурсов и минимального размера платы по договору купли- продажи лесных насаждений при проведении сплошных рубок на лесных участках, находящихся</w:t>
      </w:r>
      <w:proofErr w:type="gramEnd"/>
      <w:r w:rsidR="00676734" w:rsidRPr="00676734">
        <w:rPr>
          <w:rFonts w:eastAsia="Times New Roman"/>
        </w:rPr>
        <w:t xml:space="preserve"> в муниципальной собственности му</w:t>
      </w:r>
      <w:r>
        <w:rPr>
          <w:rFonts w:eastAsia="Times New Roman"/>
        </w:rPr>
        <w:t xml:space="preserve">ниципального образования </w:t>
      </w:r>
      <w:proofErr w:type="spellStart"/>
      <w:r>
        <w:rPr>
          <w:rFonts w:eastAsia="Times New Roman"/>
        </w:rPr>
        <w:t>Проточен</w:t>
      </w:r>
      <w:r w:rsidR="00676734" w:rsidRPr="00676734">
        <w:rPr>
          <w:rFonts w:eastAsia="Times New Roman"/>
        </w:rPr>
        <w:t>ский</w:t>
      </w:r>
      <w:proofErr w:type="spellEnd"/>
      <w:r w:rsidR="00676734" w:rsidRPr="00676734">
        <w:rPr>
          <w:rFonts w:eastAsia="Times New Roman"/>
        </w:rPr>
        <w:t xml:space="preserve"> сельсовет.</w:t>
      </w:r>
      <w:r w:rsidR="00676734" w:rsidRPr="00676734">
        <w:rPr>
          <w:rFonts w:eastAsia="Times New Roman"/>
        </w:rPr>
        <w:br/>
        <w:t>2. При проведении выборочных рубок ставки уменьшаются на 50 процентов.</w:t>
      </w:r>
      <w:r w:rsidR="00676734" w:rsidRPr="00676734">
        <w:rPr>
          <w:rFonts w:eastAsia="Times New Roman"/>
        </w:rPr>
        <w:br/>
        <w:t>3. Ставки дифференцированы по деловой и дровяной древесине (с делением деловой древесины по категориям крупности), а также в зависимости от расстояния вывозки древесины (по разрядам такс).</w:t>
      </w:r>
      <w:r w:rsidR="00676734" w:rsidRPr="00676734">
        <w:rPr>
          <w:rFonts w:eastAsia="Times New Roman"/>
        </w:rPr>
        <w:br/>
        <w:t xml:space="preserve">Понятия, используемые в настоящем решении, а также принадлежность муниципального района к </w:t>
      </w:r>
      <w:proofErr w:type="spellStart"/>
      <w:r w:rsidR="00676734" w:rsidRPr="00676734">
        <w:rPr>
          <w:rFonts w:eastAsia="Times New Roman"/>
        </w:rPr>
        <w:t>лесотаксовому</w:t>
      </w:r>
      <w:proofErr w:type="spellEnd"/>
      <w:r w:rsidR="00676734" w:rsidRPr="00676734">
        <w:rPr>
          <w:rFonts w:eastAsia="Times New Roman"/>
        </w:rPr>
        <w:t xml:space="preserve"> району определяются в соответствии с Постановлением Правительства Российской Федерации от 22 мая 2007 года N 310 "О ставках платы за единицу объема лесных ресурсов и ставках платы за единицу площади лесного участка, находящегося в федеральной собственности".</w:t>
      </w:r>
      <w:r w:rsidR="00676734" w:rsidRPr="00676734">
        <w:rPr>
          <w:rFonts w:eastAsia="Times New Roman"/>
        </w:rPr>
        <w:br/>
        <w:t>Ставки рассчитаны для сплошных рубок при корневом запасе древесины на 1 гектаре в пределах от 100,1 до 150 плотных куб. метров и крутизне склона до 20 градусов. В остальных случаях к ставкам применяются корректирующие коэффициенты.</w:t>
      </w:r>
      <w:r w:rsidR="00676734" w:rsidRPr="00676734">
        <w:rPr>
          <w:rFonts w:eastAsia="Times New Roman"/>
        </w:rPr>
        <w:br/>
        <w:t>4. Выбор разряда такс производится для каждого лесного квартала исходя из расстояния от центра лесного квартала до ближайшего пункта, откуда возможна погрузка и перевозка древесины железнодорожным транспортом, водным транспортом или сплав древесины (далее - погрузочный пункт).</w:t>
      </w:r>
      <w:r w:rsidR="00676734" w:rsidRPr="00676734">
        <w:rPr>
          <w:rFonts w:eastAsia="Times New Roman"/>
        </w:rPr>
        <w:br/>
        <w:t>При расположении погрузочного пункта на расстоянии свыше 100 километров при выборе разряда такс учитывается расстояние от центра лесного квартала до автомобильной дороги с твердым покрытием, а ставки платы понижаются на один разряд такс.</w:t>
      </w:r>
      <w:r w:rsidR="00676734" w:rsidRPr="00676734">
        <w:rPr>
          <w:rFonts w:eastAsia="Times New Roman"/>
        </w:rPr>
        <w:br/>
        <w:t>5. Изменение распределения лесов по разрядам такс возможно в следующих случаях:</w:t>
      </w:r>
      <w:r w:rsidR="00676734" w:rsidRPr="00676734">
        <w:rPr>
          <w:rFonts w:eastAsia="Times New Roman"/>
        </w:rPr>
        <w:br/>
        <w:t>а) запрещения сплава древесины;</w:t>
      </w:r>
      <w:r w:rsidR="00676734" w:rsidRPr="00676734">
        <w:rPr>
          <w:rFonts w:eastAsia="Times New Roman"/>
        </w:rPr>
        <w:br/>
        <w:t>б) изменения местонахождения погрузочных пунктов.</w:t>
      </w:r>
      <w:r w:rsidR="00676734" w:rsidRPr="00676734">
        <w:rPr>
          <w:rFonts w:eastAsia="Times New Roman"/>
        </w:rPr>
        <w:br/>
        <w:t xml:space="preserve">6. При определении расстояния от центра лесного квартала до погрузочного пункта в лесах, расположенных на землях с холмистым рельефом, или в лесах, свыше 30 </w:t>
      </w:r>
      <w:proofErr w:type="gramStart"/>
      <w:r w:rsidR="00676734" w:rsidRPr="00676734">
        <w:rPr>
          <w:rFonts w:eastAsia="Times New Roman"/>
        </w:rPr>
        <w:t>процентов</w:t>
      </w:r>
      <w:proofErr w:type="gramEnd"/>
      <w:r w:rsidR="00676734" w:rsidRPr="00676734">
        <w:rPr>
          <w:rFonts w:eastAsia="Times New Roman"/>
        </w:rPr>
        <w:t xml:space="preserve"> территории которых занято болотами, применяется коэффициент - 1,25.</w:t>
      </w:r>
      <w:r w:rsidR="00676734" w:rsidRPr="00676734">
        <w:rPr>
          <w:rFonts w:eastAsia="Times New Roman"/>
        </w:rPr>
        <w:br/>
        <w:t xml:space="preserve">7. </w:t>
      </w:r>
      <w:proofErr w:type="gramStart"/>
      <w:r w:rsidR="00676734" w:rsidRPr="00676734">
        <w:rPr>
          <w:rFonts w:eastAsia="Times New Roman"/>
        </w:rPr>
        <w:t>Ставки при проведении сплошных рубок корректируются с учетом ликвидного запаса древесины на 1 гектаре лесосеки путем их умножения на следующие коэффициенты:</w:t>
      </w:r>
      <w:r w:rsidR="00676734" w:rsidRPr="00676734">
        <w:rPr>
          <w:rFonts w:eastAsia="Times New Roman"/>
        </w:rPr>
        <w:br/>
        <w:t>а) 0,9 - при ликвидном запасе древесины до 100 плотных куб. метров на 1 гектар;</w:t>
      </w:r>
      <w:r w:rsidR="00676734" w:rsidRPr="00676734">
        <w:rPr>
          <w:rFonts w:eastAsia="Times New Roman"/>
        </w:rPr>
        <w:br/>
        <w:t>б) 1 - при ликвидном запасе древесины от 100,1 до 150 плотных куб. метров на 1 гектар;</w:t>
      </w:r>
      <w:proofErr w:type="gramEnd"/>
      <w:r w:rsidR="00676734" w:rsidRPr="00676734">
        <w:rPr>
          <w:rFonts w:eastAsia="Times New Roman"/>
        </w:rPr>
        <w:br/>
        <w:t>в) 1,05 - при ликвидном запасе древесины от 150,1 и более плотных куб. метров на 1 гектар.</w:t>
      </w:r>
      <w:r w:rsidR="00676734" w:rsidRPr="00676734">
        <w:rPr>
          <w:rFonts w:eastAsia="Times New Roman"/>
        </w:rPr>
        <w:br/>
        <w:t>8. При проведении сплошных рубок с сохранением подроста и (или) 2-го яруса хвойных, твердолиственных пород лесных насаждений по договору их купли-продажи ставки снижаются на 20 процентов.</w:t>
      </w:r>
      <w:r w:rsidR="00676734" w:rsidRPr="00676734">
        <w:rPr>
          <w:rFonts w:eastAsia="Times New Roman"/>
        </w:rPr>
        <w:br/>
        <w:t xml:space="preserve">9. </w:t>
      </w:r>
      <w:proofErr w:type="gramStart"/>
      <w:r w:rsidR="00676734" w:rsidRPr="00676734">
        <w:rPr>
          <w:rFonts w:eastAsia="Times New Roman"/>
        </w:rPr>
        <w:t>При заготовке древесины в порядке проведения сплошных рубок лесных насаждений, поврежденных вредными организмами, ветром, пожарами и в результате других стихийных бедствий, ставки корректируются с учетом степени повреждения насаждений путем их умножения на следующие коэффициенты:</w:t>
      </w:r>
      <w:r w:rsidR="00676734" w:rsidRPr="00676734">
        <w:rPr>
          <w:rFonts w:eastAsia="Times New Roman"/>
        </w:rPr>
        <w:br/>
        <w:t>а) 0,9 - при степени повреждения лесных насаждений до 10 процентов;</w:t>
      </w:r>
      <w:r w:rsidR="00676734" w:rsidRPr="00676734">
        <w:rPr>
          <w:rFonts w:eastAsia="Times New Roman"/>
        </w:rPr>
        <w:br/>
        <w:t>б) 0,8 - при степени повреждения лесных насаждений до 20 процентов;</w:t>
      </w:r>
      <w:proofErr w:type="gramEnd"/>
      <w:r w:rsidR="00676734" w:rsidRPr="00676734">
        <w:rPr>
          <w:rFonts w:eastAsia="Times New Roman"/>
        </w:rPr>
        <w:br/>
        <w:t>в) 0,7 - при степени повреждения лесных насаждений до 30 процентов;</w:t>
      </w:r>
      <w:r w:rsidR="00676734" w:rsidRPr="00676734">
        <w:rPr>
          <w:rFonts w:eastAsia="Times New Roman"/>
        </w:rPr>
        <w:br/>
        <w:t>г) 0,6 - при степени повреждения лесных насаждений до 40 процентов;</w:t>
      </w:r>
      <w:r w:rsidR="00676734" w:rsidRPr="00676734">
        <w:rPr>
          <w:rFonts w:eastAsia="Times New Roman"/>
        </w:rPr>
        <w:br/>
      </w:r>
      <w:proofErr w:type="spellStart"/>
      <w:r w:rsidR="00676734" w:rsidRPr="00676734">
        <w:rPr>
          <w:rFonts w:eastAsia="Times New Roman"/>
        </w:rPr>
        <w:lastRenderedPageBreak/>
        <w:t>д</w:t>
      </w:r>
      <w:proofErr w:type="spellEnd"/>
      <w:r w:rsidR="00676734" w:rsidRPr="00676734">
        <w:rPr>
          <w:rFonts w:eastAsia="Times New Roman"/>
        </w:rPr>
        <w:t>) 0,5 - при степени повреждения лесных насаждений до 50 процентов;</w:t>
      </w:r>
      <w:r w:rsidR="00676734" w:rsidRPr="00676734">
        <w:rPr>
          <w:rFonts w:eastAsia="Times New Roman"/>
        </w:rPr>
        <w:br/>
        <w:t>е) 0,4 - при степени повреждения лесных насаждений до 60 процентов;</w:t>
      </w:r>
      <w:r w:rsidR="00676734" w:rsidRPr="00676734">
        <w:rPr>
          <w:rFonts w:eastAsia="Times New Roman"/>
        </w:rPr>
        <w:br/>
        <w:t>ж) 0,3 - при степени повреждения лесных насаждений до 70 процентов;</w:t>
      </w:r>
      <w:r w:rsidR="00676734" w:rsidRPr="00676734">
        <w:rPr>
          <w:rFonts w:eastAsia="Times New Roman"/>
        </w:rPr>
        <w:br/>
      </w:r>
      <w:proofErr w:type="spellStart"/>
      <w:r w:rsidR="00676734" w:rsidRPr="00676734">
        <w:rPr>
          <w:rFonts w:eastAsia="Times New Roman"/>
        </w:rPr>
        <w:t>з</w:t>
      </w:r>
      <w:proofErr w:type="spellEnd"/>
      <w:r w:rsidR="00676734" w:rsidRPr="00676734">
        <w:rPr>
          <w:rFonts w:eastAsia="Times New Roman"/>
        </w:rPr>
        <w:t>) 0,2 - при степени повреждения лесных насаждений до 80 процентов;</w:t>
      </w:r>
      <w:r w:rsidR="00676734" w:rsidRPr="00676734">
        <w:rPr>
          <w:rFonts w:eastAsia="Times New Roman"/>
        </w:rPr>
        <w:br/>
        <w:t>и) 0,1 - при степени повреждения лесных насаждений до 90 процентов;</w:t>
      </w:r>
      <w:r w:rsidR="00676734" w:rsidRPr="00676734">
        <w:rPr>
          <w:rFonts w:eastAsia="Times New Roman"/>
        </w:rPr>
        <w:br/>
        <w:t>к) 0 - при степени повреждения лесных насаждений до 100 процентов.</w:t>
      </w:r>
      <w:r w:rsidR="00676734" w:rsidRPr="00676734">
        <w:rPr>
          <w:rFonts w:eastAsia="Times New Roman"/>
        </w:rPr>
        <w:br/>
        <w:t>10. Величина ставки округляется до 0,1 рубля за 1 плотный куб. метр древесины.</w:t>
      </w:r>
    </w:p>
    <w:p w:rsidR="00676734" w:rsidRDefault="00676734" w:rsidP="00676734"/>
    <w:p w:rsidR="009C3630" w:rsidRDefault="009C3630"/>
    <w:sectPr w:rsidR="009C3630" w:rsidSect="009C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4BA7"/>
    <w:multiLevelType w:val="hybridMultilevel"/>
    <w:tmpl w:val="1A50C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BBB"/>
    <w:rsid w:val="000C515A"/>
    <w:rsid w:val="000E3532"/>
    <w:rsid w:val="00302A5D"/>
    <w:rsid w:val="00382764"/>
    <w:rsid w:val="005D1F0D"/>
    <w:rsid w:val="005E16A7"/>
    <w:rsid w:val="0066154B"/>
    <w:rsid w:val="00676734"/>
    <w:rsid w:val="007D1157"/>
    <w:rsid w:val="007E711B"/>
    <w:rsid w:val="009C31E4"/>
    <w:rsid w:val="009C3630"/>
    <w:rsid w:val="00CE0BBB"/>
    <w:rsid w:val="00DD0BAF"/>
    <w:rsid w:val="00E8343F"/>
    <w:rsid w:val="00FC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0BBB"/>
  </w:style>
  <w:style w:type="character" w:styleId="a3">
    <w:name w:val="Hyperlink"/>
    <w:basedOn w:val="a0"/>
    <w:uiPriority w:val="99"/>
    <w:semiHidden/>
    <w:unhideWhenUsed/>
    <w:rsid w:val="00CE0BBB"/>
    <w:rPr>
      <w:color w:val="0000FF"/>
      <w:u w:val="single"/>
    </w:rPr>
  </w:style>
  <w:style w:type="character" w:styleId="a4">
    <w:name w:val="Strong"/>
    <w:basedOn w:val="a0"/>
    <w:uiPriority w:val="22"/>
    <w:qFormat/>
    <w:rsid w:val="00CE0B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BB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C51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3486</Words>
  <Characters>19873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2015-11-17T07:25:00Z</dcterms:created>
  <dcterms:modified xsi:type="dcterms:W3CDTF">2015-12-24T09:13:00Z</dcterms:modified>
</cp:coreProperties>
</file>